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86C" w:rsidRPr="00214630" w:rsidRDefault="00D8786C" w:rsidP="00804B2F">
      <w:pPr>
        <w:spacing w:before="80" w:line="276" w:lineRule="auto"/>
        <w:contextualSpacing/>
        <w:rPr>
          <w:rFonts w:ascii="Helvetica" w:hAnsi="Helvetica"/>
          <w:b/>
          <w:bCs/>
          <w:i/>
          <w:sz w:val="20"/>
          <w:szCs w:val="20"/>
          <w:lang w:val="fr-BE"/>
        </w:rPr>
      </w:pPr>
      <w:bookmarkStart w:id="0" w:name="_GoBack"/>
      <w:bookmarkEnd w:id="0"/>
      <w:r w:rsidRPr="00214630">
        <w:rPr>
          <w:rFonts w:ascii="Helvetica" w:hAnsi="Helvetica"/>
          <w:b/>
          <w:bCs/>
          <w:i/>
          <w:sz w:val="20"/>
          <w:szCs w:val="20"/>
          <w:lang w:val="fr-BE"/>
        </w:rPr>
        <w:t>cv</w:t>
      </w:r>
    </w:p>
    <w:p w:rsidR="000F23DA" w:rsidRPr="00214630" w:rsidRDefault="00D8786C" w:rsidP="00804B2F">
      <w:pPr>
        <w:spacing w:before="80" w:line="276" w:lineRule="auto"/>
        <w:contextualSpacing/>
        <w:rPr>
          <w:rFonts w:ascii="Helvetica" w:hAnsi="Helvetica"/>
          <w:b/>
          <w:bCs/>
          <w:i/>
          <w:sz w:val="20"/>
          <w:szCs w:val="20"/>
          <w:lang w:val="fr-BE"/>
        </w:rPr>
      </w:pPr>
      <w:r w:rsidRPr="00214630">
        <w:rPr>
          <w:rFonts w:ascii="Helvetica" w:hAnsi="Helvetica"/>
          <w:b/>
          <w:bCs/>
          <w:i/>
          <w:sz w:val="20"/>
          <w:szCs w:val="20"/>
          <w:lang w:val="fr-BE"/>
        </w:rPr>
        <w:t>ANDREA G.</w:t>
      </w:r>
      <w:r w:rsidR="004B4BF2" w:rsidRPr="00214630">
        <w:rPr>
          <w:rFonts w:ascii="Helvetica" w:hAnsi="Helvetica"/>
          <w:b/>
          <w:bCs/>
          <w:i/>
          <w:sz w:val="20"/>
          <w:szCs w:val="20"/>
          <w:lang w:val="fr-BE"/>
        </w:rPr>
        <w:t xml:space="preserve"> BRAVO</w:t>
      </w:r>
    </w:p>
    <w:p w:rsidR="00BD1458" w:rsidRPr="00214630" w:rsidRDefault="00BD1458" w:rsidP="00804B2F">
      <w:pPr>
        <w:spacing w:before="80" w:line="276" w:lineRule="auto"/>
        <w:contextualSpacing/>
        <w:rPr>
          <w:rFonts w:ascii="Helvetica" w:hAnsi="Helvetica"/>
          <w:b/>
          <w:bCs/>
          <w:i/>
          <w:color w:val="4F81BD"/>
          <w:sz w:val="20"/>
          <w:szCs w:val="20"/>
        </w:rPr>
      </w:pPr>
      <w:r w:rsidRPr="00214630">
        <w:rPr>
          <w:rFonts w:ascii="Helvetica" w:hAnsi="Helvetica"/>
          <w:b/>
          <w:bCs/>
          <w:i/>
          <w:color w:val="4F81BD"/>
          <w:sz w:val="20"/>
          <w:szCs w:val="20"/>
        </w:rPr>
        <w:t>PhD in Environmental Sciences</w:t>
      </w:r>
    </w:p>
    <w:p w:rsidR="00546109" w:rsidRPr="00214630" w:rsidRDefault="003276C8" w:rsidP="00804B2F">
      <w:pPr>
        <w:autoSpaceDE w:val="0"/>
        <w:autoSpaceDN w:val="0"/>
        <w:adjustRightInd w:val="0"/>
        <w:spacing w:before="80" w:line="276" w:lineRule="auto"/>
        <w:contextualSpacing/>
        <w:jc w:val="both"/>
        <w:rPr>
          <w:rFonts w:ascii="Helvetica" w:hAnsi="Helvetica"/>
          <w:color w:val="000000"/>
          <w:sz w:val="20"/>
          <w:szCs w:val="20"/>
        </w:rPr>
      </w:pPr>
      <w:r w:rsidRPr="00214630">
        <w:rPr>
          <w:rFonts w:ascii="Helvetica" w:hAnsi="Helvetica"/>
          <w:color w:val="000000"/>
          <w:sz w:val="20"/>
          <w:szCs w:val="20"/>
        </w:rPr>
        <w:t>Born:</w:t>
      </w:r>
      <w:r w:rsidR="00AE7E5B" w:rsidRPr="00214630">
        <w:rPr>
          <w:rFonts w:ascii="Helvetica" w:hAnsi="Helvetica"/>
          <w:color w:val="000000"/>
          <w:sz w:val="20"/>
          <w:szCs w:val="20"/>
        </w:rPr>
        <w:t xml:space="preserve"> 1982</w:t>
      </w:r>
      <w:r w:rsidR="00546109" w:rsidRPr="00214630">
        <w:rPr>
          <w:rFonts w:ascii="Helvetica" w:hAnsi="Helvetica"/>
          <w:color w:val="000000"/>
          <w:sz w:val="20"/>
          <w:szCs w:val="20"/>
        </w:rPr>
        <w:t xml:space="preserve"> (Spain)</w:t>
      </w:r>
    </w:p>
    <w:p w:rsidR="002361EF" w:rsidRPr="00214630" w:rsidRDefault="002361EF" w:rsidP="00804B2F">
      <w:pPr>
        <w:autoSpaceDE w:val="0"/>
        <w:autoSpaceDN w:val="0"/>
        <w:adjustRightInd w:val="0"/>
        <w:spacing w:before="80" w:line="276" w:lineRule="auto"/>
        <w:contextualSpacing/>
        <w:jc w:val="both"/>
        <w:rPr>
          <w:rFonts w:ascii="Helvetica" w:hAnsi="Helvetica"/>
          <w:color w:val="000000"/>
          <w:sz w:val="20"/>
          <w:szCs w:val="20"/>
        </w:rPr>
      </w:pPr>
      <w:r w:rsidRPr="00214630">
        <w:rPr>
          <w:rFonts w:ascii="Helvetica" w:hAnsi="Helvetica"/>
          <w:color w:val="000000"/>
          <w:sz w:val="20"/>
          <w:szCs w:val="20"/>
        </w:rPr>
        <w:t>h-index: 14</w:t>
      </w:r>
    </w:p>
    <w:p w:rsidR="002361EF" w:rsidRPr="00214630" w:rsidRDefault="002361EF" w:rsidP="00804B2F">
      <w:pPr>
        <w:autoSpaceDE w:val="0"/>
        <w:autoSpaceDN w:val="0"/>
        <w:adjustRightInd w:val="0"/>
        <w:spacing w:before="80" w:line="276" w:lineRule="auto"/>
        <w:contextualSpacing/>
        <w:jc w:val="both"/>
        <w:rPr>
          <w:rFonts w:ascii="Helvetica" w:hAnsi="Helvetica"/>
          <w:color w:val="000000"/>
          <w:sz w:val="20"/>
          <w:szCs w:val="20"/>
        </w:rPr>
      </w:pPr>
      <w:r w:rsidRPr="00214630">
        <w:rPr>
          <w:rFonts w:ascii="Helvetica" w:hAnsi="Helvetica"/>
          <w:color w:val="000000"/>
          <w:sz w:val="20"/>
          <w:szCs w:val="20"/>
        </w:rPr>
        <w:t>Citations: 715</w:t>
      </w:r>
    </w:p>
    <w:p w:rsidR="00564659" w:rsidRPr="00214630" w:rsidRDefault="002839B0" w:rsidP="00804B2F">
      <w:pPr>
        <w:autoSpaceDE w:val="0"/>
        <w:autoSpaceDN w:val="0"/>
        <w:adjustRightInd w:val="0"/>
        <w:spacing w:before="80" w:line="276" w:lineRule="auto"/>
        <w:contextualSpacing/>
        <w:jc w:val="both"/>
        <w:rPr>
          <w:rFonts w:ascii="Helvetica" w:hAnsi="Helvetica"/>
          <w:color w:val="000000"/>
          <w:sz w:val="20"/>
          <w:szCs w:val="20"/>
        </w:rPr>
      </w:pPr>
      <w:r w:rsidRPr="00214630">
        <w:rPr>
          <w:rFonts w:ascii="Helvetica" w:hAnsi="Helvetica"/>
          <w:color w:val="000000"/>
          <w:sz w:val="20"/>
          <w:szCs w:val="20"/>
        </w:rPr>
        <w:t>m</w:t>
      </w:r>
      <w:r w:rsidR="003276C8" w:rsidRPr="00214630">
        <w:rPr>
          <w:rFonts w:ascii="Helvetica" w:hAnsi="Helvetica"/>
          <w:color w:val="000000"/>
          <w:sz w:val="20"/>
          <w:szCs w:val="20"/>
        </w:rPr>
        <w:t>@</w:t>
      </w:r>
      <w:r w:rsidRPr="00214630">
        <w:rPr>
          <w:rFonts w:ascii="Helvetica" w:hAnsi="Helvetica"/>
          <w:color w:val="000000"/>
          <w:sz w:val="20"/>
          <w:szCs w:val="20"/>
        </w:rPr>
        <w:t xml:space="preserve">il: </w:t>
      </w:r>
      <w:hyperlink r:id="rId6" w:history="1">
        <w:r w:rsidR="000F23DA" w:rsidRPr="00214630">
          <w:rPr>
            <w:rStyle w:val="Hyperlink"/>
            <w:rFonts w:ascii="Helvetica" w:hAnsi="Helvetica"/>
            <w:sz w:val="20"/>
            <w:szCs w:val="20"/>
          </w:rPr>
          <w:t>j</w:t>
        </w:r>
        <w:r w:rsidR="003243CF" w:rsidRPr="00214630">
          <w:rPr>
            <w:rStyle w:val="Hyperlink"/>
            <w:rFonts w:ascii="Helvetica" w:hAnsi="Helvetica"/>
            <w:sz w:val="20"/>
            <w:szCs w:val="20"/>
          </w:rPr>
          <w:t>a</w:t>
        </w:r>
        <w:r w:rsidR="000F23DA" w:rsidRPr="00214630">
          <w:rPr>
            <w:rStyle w:val="Hyperlink"/>
            <w:rFonts w:ascii="Helvetica" w:hAnsi="Helvetica"/>
            <w:sz w:val="20"/>
            <w:szCs w:val="20"/>
          </w:rPr>
          <w:t>ndriugarcia@gmail.com</w:t>
        </w:r>
      </w:hyperlink>
      <w:r w:rsidR="003276C8" w:rsidRPr="00214630">
        <w:rPr>
          <w:rFonts w:ascii="Helvetica" w:hAnsi="Helvetica"/>
          <w:color w:val="000000"/>
          <w:sz w:val="20"/>
          <w:szCs w:val="20"/>
        </w:rPr>
        <w:t xml:space="preserve"> </w:t>
      </w:r>
      <w:r w:rsidR="003276C8" w:rsidRPr="00214630">
        <w:rPr>
          <w:rFonts w:ascii="Helvetica" w:hAnsi="Helvetica"/>
          <w:color w:val="000000"/>
          <w:sz w:val="20"/>
          <w:szCs w:val="20"/>
        </w:rPr>
        <w:tab/>
      </w:r>
      <w:r w:rsidR="003276C8" w:rsidRPr="00214630">
        <w:rPr>
          <w:rFonts w:ascii="Helvetica" w:hAnsi="Helvetica"/>
          <w:color w:val="000000"/>
          <w:sz w:val="20"/>
          <w:szCs w:val="20"/>
        </w:rPr>
        <w:tab/>
      </w:r>
      <w:r w:rsidR="003276C8" w:rsidRPr="00214630">
        <w:rPr>
          <w:rFonts w:ascii="Helvetica" w:hAnsi="Helvetica"/>
          <w:color w:val="000000"/>
          <w:sz w:val="20"/>
          <w:szCs w:val="20"/>
        </w:rPr>
        <w:tab/>
      </w:r>
      <w:r w:rsidR="003276C8" w:rsidRPr="00214630">
        <w:rPr>
          <w:rFonts w:ascii="Helvetica" w:hAnsi="Helvetica"/>
          <w:color w:val="000000"/>
          <w:sz w:val="20"/>
          <w:szCs w:val="20"/>
        </w:rPr>
        <w:tab/>
      </w:r>
    </w:p>
    <w:p w:rsidR="000F23DA" w:rsidRPr="00214630" w:rsidRDefault="002839B0" w:rsidP="00804B2F">
      <w:pPr>
        <w:autoSpaceDE w:val="0"/>
        <w:autoSpaceDN w:val="0"/>
        <w:adjustRightInd w:val="0"/>
        <w:spacing w:before="80" w:line="276" w:lineRule="auto"/>
        <w:contextualSpacing/>
        <w:jc w:val="both"/>
        <w:rPr>
          <w:rFonts w:ascii="Helvetica" w:hAnsi="Helvetica"/>
          <w:color w:val="000000"/>
          <w:sz w:val="20"/>
          <w:szCs w:val="20"/>
        </w:rPr>
      </w:pPr>
      <w:r w:rsidRPr="00214630">
        <w:rPr>
          <w:rFonts w:ascii="Helvetica" w:hAnsi="Helvetica"/>
          <w:color w:val="000000"/>
          <w:sz w:val="20"/>
          <w:szCs w:val="20"/>
        </w:rPr>
        <w:t xml:space="preserve">webpage: </w:t>
      </w:r>
      <w:hyperlink r:id="rId7" w:history="1">
        <w:r w:rsidR="00AE7E5B" w:rsidRPr="00214630">
          <w:rPr>
            <w:rStyle w:val="Hyperlink"/>
            <w:rFonts w:ascii="Helvetica" w:hAnsi="Helvetica"/>
            <w:sz w:val="20"/>
            <w:szCs w:val="20"/>
          </w:rPr>
          <w:t>https://agbravo.weebly.com/</w:t>
        </w:r>
      </w:hyperlink>
      <w:r w:rsidR="002361EF" w:rsidRPr="00214630">
        <w:rPr>
          <w:rFonts w:ascii="Helvetica" w:hAnsi="Helvetica"/>
          <w:noProof/>
          <w:color w:val="000000"/>
          <w:sz w:val="20"/>
          <w:szCs w:val="20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611360B5" wp14:editId="3D342C7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086610" cy="1644015"/>
            <wp:effectExtent l="0" t="0" r="0" b="6985"/>
            <wp:wrapSquare wrapText="bothSides"/>
            <wp:docPr id="1" name="Picture 1" descr="Macintosh HD:Users:andreagarciabrvo:Desktop:Lindeman:ASLO2019:IMG_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dreagarciabrvo:Desktop:Lindeman:ASLO2019:IMG_7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0" t="30813" r="48927" b="32435"/>
                    <a:stretch/>
                  </pic:blipFill>
                  <pic:spPr bwMode="auto">
                    <a:xfrm>
                      <a:off x="0" y="0"/>
                      <a:ext cx="2086610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570248" w:rsidRDefault="00570248" w:rsidP="00804B2F">
      <w:pPr>
        <w:pBdr>
          <w:bottom w:val="single" w:sz="4" w:space="1" w:color="auto"/>
        </w:pBdr>
        <w:spacing w:before="80" w:line="276" w:lineRule="auto"/>
        <w:contextualSpacing/>
        <w:rPr>
          <w:rFonts w:ascii="Helvetica" w:hAnsi="Helvetica"/>
          <w:color w:val="000000"/>
          <w:sz w:val="20"/>
          <w:szCs w:val="20"/>
        </w:rPr>
      </w:pPr>
    </w:p>
    <w:p w:rsidR="00BD1458" w:rsidRPr="00E817F8" w:rsidRDefault="00BD1458" w:rsidP="00804B2F">
      <w:pPr>
        <w:pBdr>
          <w:bottom w:val="single" w:sz="4" w:space="1" w:color="auto"/>
        </w:pBdr>
        <w:spacing w:before="80" w:line="276" w:lineRule="auto"/>
        <w:contextualSpacing/>
        <w:rPr>
          <w:rFonts w:ascii="Helvetica" w:hAnsi="Helvetica"/>
          <w:b/>
          <w:color w:val="548DD4" w:themeColor="text2" w:themeTint="99"/>
          <w:sz w:val="20"/>
          <w:szCs w:val="20"/>
        </w:rPr>
      </w:pPr>
      <w:r w:rsidRPr="00E817F8">
        <w:rPr>
          <w:rFonts w:ascii="Helvetica" w:hAnsi="Helvetica"/>
          <w:b/>
          <w:color w:val="548DD4" w:themeColor="text2" w:themeTint="99"/>
          <w:sz w:val="20"/>
          <w:szCs w:val="20"/>
        </w:rPr>
        <w:t xml:space="preserve">RESEARCH INTERESTS: </w:t>
      </w:r>
      <w:r w:rsidR="00B74575">
        <w:rPr>
          <w:rFonts w:ascii="Helvetica" w:hAnsi="Helvetica"/>
          <w:b/>
          <w:color w:val="548DD4" w:themeColor="text2" w:themeTint="99"/>
          <w:sz w:val="20"/>
          <w:szCs w:val="20"/>
        </w:rPr>
        <w:t>Ecology of pollutants</w:t>
      </w:r>
    </w:p>
    <w:p w:rsidR="00BD1458" w:rsidRDefault="00BD1458" w:rsidP="00804B2F">
      <w:pPr>
        <w:spacing w:before="80" w:line="276" w:lineRule="auto"/>
        <w:ind w:left="142"/>
        <w:contextualSpacing/>
        <w:jc w:val="both"/>
        <w:rPr>
          <w:rFonts w:ascii="Helvetica" w:hAnsi="Helvetica"/>
          <w:i/>
          <w:sz w:val="20"/>
          <w:szCs w:val="20"/>
        </w:rPr>
      </w:pPr>
      <w:r w:rsidRPr="00214630">
        <w:rPr>
          <w:rFonts w:ascii="Helvetica" w:hAnsi="Helvetica"/>
          <w:i/>
          <w:sz w:val="20"/>
          <w:szCs w:val="20"/>
        </w:rPr>
        <w:t>My main research interest is the fate of pollutants in the environment with a special emphasis on mercury biogeochemistry in riv</w:t>
      </w:r>
      <w:r w:rsidR="00FD7477" w:rsidRPr="00214630">
        <w:rPr>
          <w:rFonts w:ascii="Helvetica" w:hAnsi="Helvetica"/>
          <w:i/>
          <w:sz w:val="20"/>
          <w:szCs w:val="20"/>
        </w:rPr>
        <w:t>ers, lakes, ponds, wetlands,</w:t>
      </w:r>
      <w:r w:rsidRPr="00214630">
        <w:rPr>
          <w:rFonts w:ascii="Helvetica" w:hAnsi="Helvetica"/>
          <w:i/>
          <w:sz w:val="20"/>
          <w:szCs w:val="20"/>
        </w:rPr>
        <w:t xml:space="preserve"> soils</w:t>
      </w:r>
      <w:r w:rsidR="00FD7477" w:rsidRPr="00214630">
        <w:rPr>
          <w:rFonts w:ascii="Helvetica" w:hAnsi="Helvetica"/>
          <w:i/>
          <w:sz w:val="20"/>
          <w:szCs w:val="20"/>
        </w:rPr>
        <w:t xml:space="preserve"> and the ocean</w:t>
      </w:r>
      <w:r w:rsidRPr="00214630">
        <w:rPr>
          <w:rFonts w:ascii="Helvetica" w:hAnsi="Helvetica"/>
          <w:i/>
          <w:sz w:val="20"/>
          <w:szCs w:val="20"/>
        </w:rPr>
        <w:t>. More specifically, I focused on the proc</w:t>
      </w:r>
      <w:r w:rsidR="00FD7477" w:rsidRPr="00214630">
        <w:rPr>
          <w:rFonts w:ascii="Helvetica" w:hAnsi="Helvetica"/>
          <w:i/>
          <w:sz w:val="20"/>
          <w:szCs w:val="20"/>
        </w:rPr>
        <w:t>esses controlling the concentration of methylmercury</w:t>
      </w:r>
      <w:r w:rsidRPr="00214630">
        <w:rPr>
          <w:rFonts w:ascii="Helvetica" w:hAnsi="Helvetica"/>
          <w:i/>
          <w:sz w:val="20"/>
          <w:szCs w:val="20"/>
        </w:rPr>
        <w:t xml:space="preserve"> in the landscape and its further biomagnification in food chains.</w:t>
      </w:r>
    </w:p>
    <w:p w:rsidR="00E52795" w:rsidRDefault="00E52795" w:rsidP="00804B2F">
      <w:pPr>
        <w:pBdr>
          <w:bottom w:val="single" w:sz="4" w:space="1" w:color="auto"/>
        </w:pBdr>
        <w:spacing w:before="80" w:line="276" w:lineRule="auto"/>
        <w:ind w:left="142" w:hanging="2127"/>
        <w:contextualSpacing/>
        <w:rPr>
          <w:rFonts w:ascii="Helvetica" w:hAnsi="Helvetica"/>
          <w:i/>
          <w:sz w:val="20"/>
          <w:szCs w:val="20"/>
        </w:rPr>
      </w:pPr>
    </w:p>
    <w:p w:rsidR="00E52795" w:rsidRPr="00E817F8" w:rsidRDefault="00E52795" w:rsidP="00804B2F">
      <w:pPr>
        <w:pBdr>
          <w:bottom w:val="single" w:sz="4" w:space="1" w:color="auto"/>
        </w:pBdr>
        <w:spacing w:before="80" w:line="276" w:lineRule="auto"/>
        <w:ind w:left="2127" w:hanging="2127"/>
        <w:contextualSpacing/>
        <w:rPr>
          <w:rFonts w:ascii="Helvetica" w:hAnsi="Helvetica"/>
          <w:b/>
          <w:color w:val="548DD4" w:themeColor="text2" w:themeTint="99"/>
          <w:sz w:val="20"/>
          <w:szCs w:val="20"/>
        </w:rPr>
      </w:pPr>
      <w:r w:rsidRPr="00E817F8">
        <w:rPr>
          <w:rFonts w:ascii="Helvetica" w:hAnsi="Helvetica"/>
          <w:b/>
          <w:color w:val="548DD4" w:themeColor="text2" w:themeTint="99"/>
          <w:sz w:val="20"/>
          <w:szCs w:val="20"/>
        </w:rPr>
        <w:t>CURRENT POSITION</w:t>
      </w:r>
    </w:p>
    <w:p w:rsidR="009F3B45" w:rsidRPr="00E52795" w:rsidRDefault="00E52795" w:rsidP="00804B2F">
      <w:pPr>
        <w:widowControl w:val="0"/>
        <w:spacing w:before="80" w:line="276" w:lineRule="auto"/>
        <w:ind w:left="2268" w:hanging="2127"/>
        <w:contextualSpacing/>
        <w:jc w:val="both"/>
        <w:rPr>
          <w:rFonts w:ascii="Helvetica" w:hAnsi="Helvetica"/>
          <w:bCs/>
          <w:snapToGrid w:val="0"/>
          <w:sz w:val="20"/>
          <w:szCs w:val="20"/>
        </w:rPr>
      </w:pPr>
      <w:r w:rsidRPr="00214630">
        <w:rPr>
          <w:rFonts w:ascii="Helvetica" w:hAnsi="Helvetica"/>
          <w:bCs/>
          <w:snapToGrid w:val="0"/>
          <w:sz w:val="20"/>
          <w:szCs w:val="20"/>
        </w:rPr>
        <w:t>From 09/2018</w:t>
      </w:r>
      <w:r w:rsidRPr="00214630">
        <w:rPr>
          <w:rFonts w:ascii="Helvetica" w:hAnsi="Helvetica"/>
          <w:b/>
          <w:bCs/>
          <w:snapToGrid w:val="0"/>
          <w:sz w:val="20"/>
          <w:szCs w:val="20"/>
        </w:rPr>
        <w:tab/>
      </w:r>
      <w:r w:rsidRPr="00214630">
        <w:rPr>
          <w:rFonts w:ascii="Helvetica" w:hAnsi="Helvetica"/>
          <w:bCs/>
          <w:snapToGrid w:val="0"/>
          <w:sz w:val="20"/>
          <w:szCs w:val="20"/>
        </w:rPr>
        <w:t>Institute of Marine Sciences, Spanish Research Council (ICM – CSIC). Spain.</w:t>
      </w:r>
      <w:r w:rsidRPr="00214630">
        <w:rPr>
          <w:rFonts w:ascii="Helvetica" w:hAnsi="Helvetica"/>
          <w:bCs/>
          <w:snapToGrid w:val="0"/>
          <w:sz w:val="20"/>
          <w:szCs w:val="20"/>
        </w:rPr>
        <w:br/>
      </w:r>
      <w:r w:rsidRPr="00214630">
        <w:rPr>
          <w:rFonts w:ascii="Helvetica" w:hAnsi="Helvetica"/>
          <w:b/>
          <w:bCs/>
          <w:snapToGrid w:val="0"/>
          <w:sz w:val="20"/>
          <w:szCs w:val="20"/>
        </w:rPr>
        <w:t xml:space="preserve">Marie Skłodowska-Curie </w:t>
      </w:r>
      <w:r w:rsidRPr="00214630">
        <w:rPr>
          <w:rFonts w:ascii="Helvetica" w:hAnsi="Helvetica"/>
          <w:bCs/>
          <w:snapToGrid w:val="0"/>
          <w:sz w:val="20"/>
          <w:szCs w:val="20"/>
        </w:rPr>
        <w:t>Individual Fellowship. European Commission.</w:t>
      </w:r>
    </w:p>
    <w:p w:rsidR="00BD1458" w:rsidRPr="00E817F8" w:rsidRDefault="00BD1458" w:rsidP="00804B2F">
      <w:pPr>
        <w:pBdr>
          <w:bottom w:val="single" w:sz="4" w:space="1" w:color="auto"/>
        </w:pBdr>
        <w:spacing w:before="80" w:line="276" w:lineRule="auto"/>
        <w:contextualSpacing/>
        <w:rPr>
          <w:rFonts w:ascii="Helvetica" w:hAnsi="Helvetica"/>
          <w:b/>
          <w:color w:val="548DD4" w:themeColor="text2" w:themeTint="99"/>
          <w:sz w:val="20"/>
          <w:szCs w:val="20"/>
        </w:rPr>
      </w:pPr>
      <w:r w:rsidRPr="00E817F8">
        <w:rPr>
          <w:rFonts w:ascii="Helvetica" w:hAnsi="Helvetica"/>
          <w:b/>
          <w:color w:val="548DD4" w:themeColor="text2" w:themeTint="99"/>
          <w:sz w:val="20"/>
          <w:szCs w:val="20"/>
        </w:rPr>
        <w:t>EDUCATION</w:t>
      </w:r>
    </w:p>
    <w:p w:rsidR="00C22F6B" w:rsidRDefault="003276C8" w:rsidP="00804B2F">
      <w:pPr>
        <w:widowControl w:val="0"/>
        <w:spacing w:before="80" w:line="276" w:lineRule="auto"/>
        <w:ind w:left="2268" w:hanging="2127"/>
        <w:contextualSpacing/>
        <w:jc w:val="both"/>
        <w:rPr>
          <w:rFonts w:ascii="Helvetica" w:hAnsi="Helvetica"/>
          <w:snapToGrid w:val="0"/>
          <w:sz w:val="20"/>
          <w:szCs w:val="20"/>
        </w:rPr>
      </w:pPr>
      <w:r w:rsidRPr="00214630">
        <w:rPr>
          <w:rFonts w:ascii="Helvetica" w:hAnsi="Helvetica"/>
          <w:bCs/>
          <w:snapToGrid w:val="0"/>
          <w:sz w:val="20"/>
          <w:szCs w:val="20"/>
        </w:rPr>
        <w:t>2006</w:t>
      </w:r>
      <w:r w:rsidR="00E817F8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="00E817F8">
        <w:rPr>
          <w:rFonts w:ascii="Helvetica" w:hAnsi="Helvetica"/>
          <w:bCs/>
          <w:snapToGrid w:val="0"/>
          <w:sz w:val="20"/>
          <w:szCs w:val="20"/>
          <w:lang w:val="en-US"/>
        </w:rPr>
        <w:softHyphen/>
        <w:t>–</w:t>
      </w:r>
      <w:r w:rsidR="00E817F8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="00686402" w:rsidRPr="00214630">
        <w:rPr>
          <w:rFonts w:ascii="Helvetica" w:hAnsi="Helvetica"/>
          <w:bCs/>
          <w:snapToGrid w:val="0"/>
          <w:sz w:val="20"/>
          <w:szCs w:val="20"/>
        </w:rPr>
        <w:t>2010</w:t>
      </w:r>
      <w:r w:rsidR="00686402" w:rsidRPr="00214630">
        <w:rPr>
          <w:rFonts w:ascii="Helvetica" w:hAnsi="Helvetica"/>
          <w:b/>
          <w:bCs/>
          <w:snapToGrid w:val="0"/>
          <w:sz w:val="20"/>
          <w:szCs w:val="20"/>
        </w:rPr>
        <w:tab/>
      </w:r>
      <w:r w:rsidR="00686402" w:rsidRPr="00214630">
        <w:rPr>
          <w:rFonts w:ascii="Helvetica" w:hAnsi="Helvetica"/>
          <w:b/>
          <w:snapToGrid w:val="0"/>
          <w:sz w:val="20"/>
          <w:szCs w:val="20"/>
        </w:rPr>
        <w:t>PhD</w:t>
      </w:r>
      <w:r w:rsidR="00C22F6B" w:rsidRPr="00214630">
        <w:rPr>
          <w:rFonts w:ascii="Helvetica" w:hAnsi="Helvetica"/>
          <w:snapToGrid w:val="0"/>
          <w:sz w:val="20"/>
          <w:szCs w:val="20"/>
        </w:rPr>
        <w:t xml:space="preserve"> in </w:t>
      </w:r>
      <w:r w:rsidR="00C22F6B" w:rsidRPr="00214630">
        <w:rPr>
          <w:rFonts w:ascii="Helvetica" w:hAnsi="Helvetica"/>
          <w:b/>
          <w:snapToGrid w:val="0"/>
          <w:sz w:val="20"/>
          <w:szCs w:val="20"/>
        </w:rPr>
        <w:t>Environmental Sciences</w:t>
      </w:r>
      <w:r w:rsidR="00C22F6B" w:rsidRPr="00214630">
        <w:rPr>
          <w:rFonts w:ascii="Helvetica" w:hAnsi="Helvetica"/>
          <w:snapToGrid w:val="0"/>
          <w:sz w:val="20"/>
          <w:szCs w:val="20"/>
        </w:rPr>
        <w:t>.</w:t>
      </w:r>
      <w:r w:rsidR="00686402" w:rsidRPr="00214630">
        <w:rPr>
          <w:rFonts w:ascii="Helvetica" w:hAnsi="Helvetica"/>
          <w:snapToGrid w:val="0"/>
          <w:sz w:val="20"/>
          <w:szCs w:val="20"/>
        </w:rPr>
        <w:t xml:space="preserve"> </w:t>
      </w:r>
      <w:r w:rsidR="00C22F6B" w:rsidRPr="00214630">
        <w:rPr>
          <w:rFonts w:ascii="Helvetica" w:hAnsi="Helvetica"/>
          <w:b/>
          <w:snapToGrid w:val="0"/>
          <w:sz w:val="20"/>
          <w:szCs w:val="20"/>
        </w:rPr>
        <w:t>Geneva University</w:t>
      </w:r>
      <w:r w:rsidR="00C22F6B" w:rsidRPr="00214630">
        <w:rPr>
          <w:rFonts w:ascii="Helvetica" w:hAnsi="Helvetica"/>
          <w:snapToGrid w:val="0"/>
          <w:sz w:val="20"/>
          <w:szCs w:val="20"/>
        </w:rPr>
        <w:t xml:space="preserve">, Institut F.A. Forel, </w:t>
      </w:r>
      <w:r w:rsidR="00C22F6B" w:rsidRPr="00214630">
        <w:rPr>
          <w:rFonts w:ascii="Helvetica" w:hAnsi="Helvetica"/>
          <w:b/>
          <w:snapToGrid w:val="0"/>
          <w:sz w:val="20"/>
          <w:szCs w:val="20"/>
        </w:rPr>
        <w:t>Switzerland.</w:t>
      </w:r>
      <w:r w:rsidRPr="00214630">
        <w:rPr>
          <w:rFonts w:ascii="Helvetica" w:hAnsi="Helvetica"/>
          <w:snapToGrid w:val="0"/>
          <w:sz w:val="20"/>
          <w:szCs w:val="20"/>
        </w:rPr>
        <w:br/>
      </w:r>
      <w:r w:rsidR="00686402" w:rsidRPr="00214630">
        <w:rPr>
          <w:rFonts w:ascii="Helvetica" w:hAnsi="Helvetica"/>
          <w:snapToGrid w:val="0"/>
          <w:sz w:val="20"/>
          <w:szCs w:val="20"/>
        </w:rPr>
        <w:t>“</w:t>
      </w:r>
      <w:r w:rsidR="00686402" w:rsidRPr="00214630">
        <w:rPr>
          <w:rFonts w:ascii="Helvetica" w:hAnsi="Helvetica"/>
          <w:i/>
          <w:snapToGrid w:val="0"/>
          <w:sz w:val="20"/>
          <w:szCs w:val="20"/>
        </w:rPr>
        <w:t>Mercury methylation and trophic transfer in freshwater systems”</w:t>
      </w:r>
      <w:r w:rsidR="00C22F6B" w:rsidRPr="00214630">
        <w:rPr>
          <w:rFonts w:ascii="Helvetica" w:hAnsi="Helvetica"/>
          <w:snapToGrid w:val="0"/>
          <w:sz w:val="20"/>
          <w:szCs w:val="20"/>
        </w:rPr>
        <w:t xml:space="preserve">. Supervisors: </w:t>
      </w:r>
      <w:r w:rsidRPr="00214630">
        <w:rPr>
          <w:rFonts w:ascii="Helvetica" w:hAnsi="Helvetica"/>
          <w:snapToGrid w:val="0"/>
          <w:sz w:val="20"/>
          <w:szCs w:val="20"/>
        </w:rPr>
        <w:t xml:space="preserve">Janusz </w:t>
      </w:r>
      <w:r w:rsidR="00C22F6B" w:rsidRPr="00214630">
        <w:rPr>
          <w:rFonts w:ascii="Helvetica" w:hAnsi="Helvetica"/>
          <w:snapToGrid w:val="0"/>
          <w:sz w:val="20"/>
          <w:szCs w:val="20"/>
        </w:rPr>
        <w:t>Dominik and Walter Wildi.</w:t>
      </w:r>
    </w:p>
    <w:p w:rsidR="00A93868" w:rsidRPr="00A93868" w:rsidRDefault="00A93868" w:rsidP="00804B2F">
      <w:pPr>
        <w:widowControl w:val="0"/>
        <w:spacing w:before="80" w:line="276" w:lineRule="auto"/>
        <w:ind w:left="2268" w:hanging="2127"/>
        <w:contextualSpacing/>
        <w:jc w:val="both"/>
        <w:rPr>
          <w:rFonts w:ascii="Helvetica" w:hAnsi="Helvetica"/>
          <w:snapToGrid w:val="0"/>
          <w:sz w:val="20"/>
          <w:szCs w:val="20"/>
        </w:rPr>
      </w:pPr>
      <w:r w:rsidRPr="00A93868">
        <w:rPr>
          <w:rFonts w:ascii="Helvetica" w:hAnsi="Helvetica"/>
          <w:bCs/>
          <w:snapToGrid w:val="0"/>
          <w:sz w:val="20"/>
          <w:szCs w:val="20"/>
          <w:lang w:eastAsia="es-ES_tradnl"/>
        </w:rPr>
        <w:t xml:space="preserve">2004 </w:t>
      </w:r>
      <w:r w:rsidRPr="00A93868">
        <w:rPr>
          <w:rFonts w:ascii="Helvetica" w:hAnsi="Helvetica"/>
          <w:bCs/>
          <w:snapToGrid w:val="0"/>
          <w:sz w:val="20"/>
          <w:szCs w:val="20"/>
          <w:lang w:val="en-US"/>
        </w:rPr>
        <w:softHyphen/>
        <w:t>–</w:t>
      </w:r>
      <w:r w:rsidRPr="00A93868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Pr="00A93868">
        <w:rPr>
          <w:rFonts w:ascii="Helvetica" w:hAnsi="Helvetica"/>
          <w:bCs/>
          <w:snapToGrid w:val="0"/>
          <w:sz w:val="20"/>
          <w:szCs w:val="20"/>
          <w:lang w:eastAsia="es-ES_tradnl"/>
        </w:rPr>
        <w:t>2005</w:t>
      </w:r>
      <w:r w:rsidRPr="00A93868">
        <w:rPr>
          <w:rFonts w:ascii="Helvetica" w:hAnsi="Helvetica"/>
          <w:b/>
          <w:bCs/>
          <w:snapToGrid w:val="0"/>
          <w:sz w:val="20"/>
          <w:szCs w:val="20"/>
          <w:lang w:eastAsia="es-ES_tradnl"/>
        </w:rPr>
        <w:tab/>
        <w:t xml:space="preserve">DEA in Environmental Sciences: </w:t>
      </w:r>
      <w:r w:rsidRPr="00A93868">
        <w:rPr>
          <w:rFonts w:ascii="Helvetica" w:hAnsi="Helvetica"/>
          <w:bCs/>
          <w:snapToGrid w:val="0"/>
          <w:sz w:val="20"/>
          <w:szCs w:val="20"/>
          <w:lang w:eastAsia="es-ES_tradnl"/>
        </w:rPr>
        <w:t>Universidad Autónoma de Madrid, Spain</w:t>
      </w:r>
      <w:r w:rsidRPr="00A93868">
        <w:rPr>
          <w:rFonts w:ascii="Helvetica" w:hAnsi="Helvetica"/>
          <w:b/>
          <w:bCs/>
          <w:snapToGrid w:val="0"/>
          <w:sz w:val="20"/>
          <w:szCs w:val="20"/>
          <w:lang w:eastAsia="es-ES_tradnl"/>
        </w:rPr>
        <w:t xml:space="preserve">. </w:t>
      </w:r>
    </w:p>
    <w:p w:rsidR="00686402" w:rsidRPr="00214630" w:rsidRDefault="00686402" w:rsidP="00804B2F">
      <w:pPr>
        <w:widowControl w:val="0"/>
        <w:spacing w:before="80" w:line="276" w:lineRule="auto"/>
        <w:ind w:left="2268" w:hanging="2127"/>
        <w:contextualSpacing/>
        <w:jc w:val="both"/>
        <w:rPr>
          <w:rFonts w:ascii="Helvetica" w:hAnsi="Helvetica"/>
          <w:b/>
          <w:bCs/>
          <w:snapToGrid w:val="0"/>
          <w:sz w:val="20"/>
          <w:szCs w:val="20"/>
          <w:lang w:eastAsia="es-ES_tradnl"/>
        </w:rPr>
      </w:pPr>
      <w:r w:rsidRPr="00A93868">
        <w:rPr>
          <w:rFonts w:ascii="Helvetica" w:hAnsi="Helvetica"/>
          <w:bCs/>
          <w:snapToGrid w:val="0"/>
          <w:sz w:val="20"/>
          <w:szCs w:val="20"/>
          <w:lang w:eastAsia="es-ES_tradnl"/>
        </w:rPr>
        <w:t>2000</w:t>
      </w:r>
      <w:r w:rsidR="00E817F8" w:rsidRPr="00A93868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="00E817F8" w:rsidRPr="00A93868">
        <w:rPr>
          <w:rFonts w:ascii="Helvetica" w:hAnsi="Helvetica"/>
          <w:bCs/>
          <w:snapToGrid w:val="0"/>
          <w:sz w:val="20"/>
          <w:szCs w:val="20"/>
          <w:lang w:val="en-US"/>
        </w:rPr>
        <w:softHyphen/>
        <w:t>–</w:t>
      </w:r>
      <w:r w:rsidR="00E817F8" w:rsidRPr="00A93868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Pr="00A93868">
        <w:rPr>
          <w:rFonts w:ascii="Helvetica" w:hAnsi="Helvetica"/>
          <w:bCs/>
          <w:snapToGrid w:val="0"/>
          <w:sz w:val="20"/>
          <w:szCs w:val="20"/>
          <w:lang w:eastAsia="es-ES_tradnl"/>
        </w:rPr>
        <w:t>2004</w:t>
      </w:r>
      <w:r w:rsidRPr="00A93868">
        <w:rPr>
          <w:rFonts w:ascii="Helvetica" w:hAnsi="Helvetica"/>
          <w:bCs/>
          <w:snapToGrid w:val="0"/>
          <w:sz w:val="20"/>
          <w:szCs w:val="20"/>
          <w:lang w:eastAsia="es-ES_tradnl"/>
        </w:rPr>
        <w:tab/>
      </w:r>
      <w:r w:rsidRPr="00A93868">
        <w:rPr>
          <w:rFonts w:ascii="Helvetica" w:hAnsi="Helvetica"/>
          <w:b/>
          <w:bCs/>
          <w:snapToGrid w:val="0"/>
          <w:sz w:val="20"/>
          <w:szCs w:val="20"/>
          <w:lang w:eastAsia="es-ES_tradnl"/>
        </w:rPr>
        <w:t>Bachelor</w:t>
      </w:r>
      <w:r w:rsidRPr="00214630">
        <w:rPr>
          <w:rFonts w:ascii="Helvetica" w:hAnsi="Helvetica"/>
          <w:b/>
          <w:bCs/>
          <w:snapToGrid w:val="0"/>
          <w:sz w:val="20"/>
          <w:szCs w:val="20"/>
          <w:lang w:eastAsia="es-ES_tradnl"/>
        </w:rPr>
        <w:t xml:space="preserve"> </w:t>
      </w:r>
      <w:r w:rsidRPr="00214630">
        <w:rPr>
          <w:rFonts w:ascii="Helvetica" w:hAnsi="Helvetica"/>
          <w:bCs/>
          <w:snapToGrid w:val="0"/>
          <w:sz w:val="20"/>
          <w:szCs w:val="20"/>
          <w:lang w:eastAsia="es-ES_tradnl"/>
        </w:rPr>
        <w:t>degree in</w:t>
      </w:r>
      <w:r w:rsidRPr="00214630">
        <w:rPr>
          <w:rFonts w:ascii="Helvetica" w:hAnsi="Helvetica"/>
          <w:b/>
          <w:bCs/>
          <w:snapToGrid w:val="0"/>
          <w:sz w:val="20"/>
          <w:szCs w:val="20"/>
          <w:lang w:eastAsia="es-ES_tradnl"/>
        </w:rPr>
        <w:t xml:space="preserve"> Environmental Sciences</w:t>
      </w:r>
      <w:r w:rsidR="00C22F6B" w:rsidRPr="00214630">
        <w:rPr>
          <w:rFonts w:ascii="Helvetica" w:hAnsi="Helvetica"/>
          <w:bCs/>
          <w:snapToGrid w:val="0"/>
          <w:sz w:val="20"/>
          <w:szCs w:val="20"/>
          <w:lang w:eastAsia="es-ES_tradnl"/>
        </w:rPr>
        <w:t>.</w:t>
      </w:r>
      <w:r w:rsidRPr="00214630">
        <w:rPr>
          <w:rFonts w:ascii="Helvetica" w:hAnsi="Helvetica"/>
          <w:bCs/>
          <w:snapToGrid w:val="0"/>
          <w:sz w:val="20"/>
          <w:szCs w:val="20"/>
          <w:lang w:eastAsia="es-ES_tradnl"/>
        </w:rPr>
        <w:t xml:space="preserve"> Universidad Autónoma de Madrid, Spain</w:t>
      </w:r>
      <w:r w:rsidRPr="00214630">
        <w:rPr>
          <w:rFonts w:ascii="Helvetica" w:hAnsi="Helvetica"/>
          <w:b/>
          <w:bCs/>
          <w:snapToGrid w:val="0"/>
          <w:sz w:val="20"/>
          <w:szCs w:val="20"/>
          <w:lang w:eastAsia="es-ES_tradnl"/>
        </w:rPr>
        <w:t>.</w:t>
      </w:r>
    </w:p>
    <w:p w:rsidR="00BD1458" w:rsidRPr="00E817F8" w:rsidRDefault="00BD1458" w:rsidP="00804B2F">
      <w:pPr>
        <w:pBdr>
          <w:bottom w:val="single" w:sz="4" w:space="1" w:color="auto"/>
        </w:pBdr>
        <w:spacing w:before="80" w:line="276" w:lineRule="auto"/>
        <w:contextualSpacing/>
        <w:rPr>
          <w:rFonts w:ascii="Helvetica" w:hAnsi="Helvetica"/>
          <w:b/>
          <w:color w:val="548DD4" w:themeColor="text2" w:themeTint="99"/>
          <w:sz w:val="20"/>
          <w:szCs w:val="20"/>
        </w:rPr>
      </w:pPr>
      <w:r w:rsidRPr="00E817F8">
        <w:rPr>
          <w:rFonts w:ascii="Helvetica" w:hAnsi="Helvetica"/>
          <w:b/>
          <w:color w:val="548DD4" w:themeColor="text2" w:themeTint="99"/>
          <w:sz w:val="20"/>
          <w:szCs w:val="20"/>
        </w:rPr>
        <w:t>PREVIOUS POSITIONS</w:t>
      </w:r>
    </w:p>
    <w:p w:rsidR="00D8786C" w:rsidRPr="00214630" w:rsidRDefault="00140D7A" w:rsidP="00804B2F">
      <w:pPr>
        <w:widowControl w:val="0"/>
        <w:spacing w:before="80" w:line="276" w:lineRule="auto"/>
        <w:ind w:left="2268" w:hanging="2127"/>
        <w:contextualSpacing/>
        <w:jc w:val="both"/>
        <w:rPr>
          <w:rFonts w:ascii="Helvetica" w:hAnsi="Helvetica"/>
          <w:bCs/>
          <w:snapToGrid w:val="0"/>
          <w:sz w:val="20"/>
          <w:szCs w:val="20"/>
          <w:lang w:val="es-ES_tradnl"/>
        </w:rPr>
      </w:pPr>
      <w:r w:rsidRPr="00214630">
        <w:rPr>
          <w:rFonts w:ascii="Helvetica" w:hAnsi="Helvetica"/>
          <w:bCs/>
          <w:snapToGrid w:val="0"/>
          <w:sz w:val="20"/>
          <w:szCs w:val="20"/>
        </w:rPr>
        <w:t>07/2017</w:t>
      </w:r>
      <w:r w:rsidR="00214630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="00214630">
        <w:rPr>
          <w:rFonts w:ascii="Helvetica" w:hAnsi="Helvetica"/>
          <w:bCs/>
          <w:snapToGrid w:val="0"/>
          <w:sz w:val="20"/>
          <w:szCs w:val="20"/>
          <w:lang w:val="en-US"/>
        </w:rPr>
        <w:softHyphen/>
        <w:t>–</w:t>
      </w:r>
      <w:r w:rsidR="00214630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Pr="00214630">
        <w:rPr>
          <w:rFonts w:ascii="Helvetica" w:hAnsi="Helvetica"/>
          <w:bCs/>
          <w:snapToGrid w:val="0"/>
          <w:sz w:val="20"/>
          <w:szCs w:val="20"/>
        </w:rPr>
        <w:t>08/2018</w:t>
      </w:r>
      <w:r w:rsidRPr="00214630">
        <w:rPr>
          <w:rFonts w:ascii="Helvetica" w:hAnsi="Helvetica"/>
          <w:bCs/>
          <w:snapToGrid w:val="0"/>
          <w:sz w:val="20"/>
          <w:szCs w:val="20"/>
        </w:rPr>
        <w:tab/>
      </w:r>
      <w:r w:rsidR="00C56AD1" w:rsidRPr="00804B2F">
        <w:rPr>
          <w:rFonts w:ascii="Helvetica" w:hAnsi="Helvetica"/>
          <w:bCs/>
          <w:i/>
          <w:snapToGrid w:val="0"/>
          <w:sz w:val="20"/>
          <w:szCs w:val="20"/>
        </w:rPr>
        <w:t>Postdoctoral Researcher</w:t>
      </w:r>
      <w:r w:rsidR="00C56AD1" w:rsidRPr="00214630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Pr="00214630">
        <w:rPr>
          <w:rFonts w:ascii="Helvetica" w:hAnsi="Helvetica"/>
          <w:bCs/>
          <w:snapToGrid w:val="0"/>
          <w:sz w:val="20"/>
          <w:szCs w:val="20"/>
        </w:rPr>
        <w:t xml:space="preserve">at the </w:t>
      </w:r>
      <w:r w:rsidRPr="00214630">
        <w:rPr>
          <w:rFonts w:ascii="Helvetica" w:hAnsi="Helvetica"/>
          <w:bCs/>
          <w:snapToGrid w:val="0"/>
          <w:sz w:val="20"/>
          <w:szCs w:val="20"/>
          <w:lang w:val="es-ES_tradnl"/>
        </w:rPr>
        <w:t>Institute of Environmental Assessment and Water Research</w:t>
      </w:r>
      <w:r w:rsidR="00D8786C" w:rsidRPr="00214630">
        <w:rPr>
          <w:rFonts w:ascii="Helvetica" w:hAnsi="Helvetica"/>
          <w:bCs/>
          <w:snapToGrid w:val="0"/>
          <w:sz w:val="20"/>
          <w:szCs w:val="20"/>
          <w:lang w:val="es-ES_tradnl"/>
        </w:rPr>
        <w:t xml:space="preserve">, </w:t>
      </w:r>
      <w:r w:rsidR="00D8786C" w:rsidRPr="00214630">
        <w:rPr>
          <w:rFonts w:ascii="Helvetica" w:hAnsi="Helvetica"/>
          <w:bCs/>
          <w:snapToGrid w:val="0"/>
          <w:sz w:val="20"/>
          <w:szCs w:val="20"/>
        </w:rPr>
        <w:t>Spanish Research Council</w:t>
      </w:r>
      <w:r w:rsidRPr="00214630">
        <w:rPr>
          <w:rFonts w:ascii="Helvetica" w:hAnsi="Helvetica"/>
          <w:bCs/>
          <w:snapToGrid w:val="0"/>
          <w:sz w:val="20"/>
          <w:szCs w:val="20"/>
          <w:lang w:val="es-ES_tradnl"/>
        </w:rPr>
        <w:t xml:space="preserve"> (IDAEA-CSIC)</w:t>
      </w:r>
      <w:r w:rsidR="00D8786C" w:rsidRPr="00214630">
        <w:rPr>
          <w:rFonts w:ascii="Helvetica" w:hAnsi="Helvetica"/>
          <w:bCs/>
          <w:snapToGrid w:val="0"/>
          <w:sz w:val="20"/>
          <w:szCs w:val="20"/>
          <w:lang w:val="es-ES_tradnl"/>
        </w:rPr>
        <w:t>. Spain</w:t>
      </w:r>
    </w:p>
    <w:p w:rsidR="00140D7A" w:rsidRPr="00214630" w:rsidRDefault="00D8786C" w:rsidP="00804B2F">
      <w:pPr>
        <w:widowControl w:val="0"/>
        <w:spacing w:before="80" w:line="276" w:lineRule="auto"/>
        <w:ind w:left="2268"/>
        <w:contextualSpacing/>
        <w:jc w:val="both"/>
        <w:rPr>
          <w:rFonts w:ascii="Helvetica" w:hAnsi="Helvetica"/>
          <w:bCs/>
          <w:snapToGrid w:val="0"/>
          <w:sz w:val="20"/>
          <w:szCs w:val="20"/>
        </w:rPr>
      </w:pPr>
      <w:r w:rsidRPr="00214630">
        <w:rPr>
          <w:rFonts w:ascii="Helvetica" w:hAnsi="Helvetica"/>
          <w:bCs/>
          <w:snapToGrid w:val="0"/>
          <w:sz w:val="20"/>
          <w:szCs w:val="20"/>
          <w:lang w:val="es-ES_tradnl"/>
        </w:rPr>
        <w:t>Beatriu de Pinós Grant</w:t>
      </w:r>
      <w:r w:rsidR="00CD0833">
        <w:rPr>
          <w:rFonts w:ascii="Helvetica" w:hAnsi="Helvetica"/>
          <w:bCs/>
          <w:snapToGrid w:val="0"/>
          <w:sz w:val="20"/>
          <w:szCs w:val="20"/>
          <w:lang w:val="es-ES_tradnl"/>
        </w:rPr>
        <w:t xml:space="preserve"> to Andrea G. Bravo</w:t>
      </w:r>
      <w:r w:rsidRPr="00214630">
        <w:rPr>
          <w:rFonts w:ascii="Helvetica" w:hAnsi="Helvetica"/>
          <w:bCs/>
          <w:snapToGrid w:val="0"/>
          <w:sz w:val="20"/>
          <w:szCs w:val="20"/>
          <w:lang w:val="es-ES_tradnl"/>
        </w:rPr>
        <w:t xml:space="preserve">.  </w:t>
      </w:r>
      <w:r w:rsidR="00140D7A" w:rsidRPr="00214630">
        <w:rPr>
          <w:rFonts w:ascii="Helvetica" w:hAnsi="Helvetica"/>
          <w:bCs/>
          <w:snapToGrid w:val="0"/>
          <w:sz w:val="20"/>
          <w:szCs w:val="20"/>
          <w:lang w:val="es-ES_tradnl"/>
        </w:rPr>
        <w:t xml:space="preserve">Agency for Management of University and Research Grants </w:t>
      </w:r>
      <w:r w:rsidRPr="00214630">
        <w:rPr>
          <w:rFonts w:ascii="Helvetica" w:hAnsi="Helvetica"/>
          <w:bCs/>
          <w:snapToGrid w:val="0"/>
          <w:sz w:val="20"/>
          <w:szCs w:val="20"/>
          <w:lang w:val="es-ES_tradnl"/>
        </w:rPr>
        <w:t xml:space="preserve">– AGAUR. </w:t>
      </w:r>
      <w:r w:rsidR="00140D7A" w:rsidRPr="00214630">
        <w:rPr>
          <w:rFonts w:ascii="Helvetica" w:hAnsi="Helvetica"/>
          <w:bCs/>
          <w:snapToGrid w:val="0"/>
          <w:sz w:val="20"/>
          <w:szCs w:val="20"/>
          <w:lang w:val="es-ES_tradnl"/>
        </w:rPr>
        <w:t>Generalitat de Catalunya</w:t>
      </w:r>
      <w:r w:rsidRPr="00214630">
        <w:rPr>
          <w:rFonts w:ascii="Helvetica" w:hAnsi="Helvetica"/>
          <w:bCs/>
          <w:snapToGrid w:val="0"/>
          <w:sz w:val="20"/>
          <w:szCs w:val="20"/>
          <w:lang w:val="es-ES_tradnl"/>
        </w:rPr>
        <w:t>.</w:t>
      </w:r>
    </w:p>
    <w:p w:rsidR="00140D7A" w:rsidRPr="00214630" w:rsidRDefault="00140D7A" w:rsidP="00804B2F">
      <w:pPr>
        <w:widowControl w:val="0"/>
        <w:spacing w:before="80" w:line="276" w:lineRule="auto"/>
        <w:ind w:left="2268" w:hanging="2127"/>
        <w:contextualSpacing/>
        <w:jc w:val="both"/>
        <w:rPr>
          <w:rFonts w:ascii="Helvetica" w:hAnsi="Helvetica"/>
          <w:bCs/>
          <w:snapToGrid w:val="0"/>
          <w:sz w:val="20"/>
          <w:szCs w:val="20"/>
        </w:rPr>
      </w:pPr>
      <w:r w:rsidRPr="00214630">
        <w:rPr>
          <w:rFonts w:ascii="Helvetica" w:hAnsi="Helvetica"/>
          <w:bCs/>
          <w:snapToGrid w:val="0"/>
          <w:sz w:val="20"/>
          <w:szCs w:val="20"/>
        </w:rPr>
        <w:t>12/2016</w:t>
      </w:r>
      <w:r w:rsidR="00214630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="00214630">
        <w:rPr>
          <w:rFonts w:ascii="Helvetica" w:hAnsi="Helvetica"/>
          <w:bCs/>
          <w:snapToGrid w:val="0"/>
          <w:sz w:val="20"/>
          <w:szCs w:val="20"/>
          <w:lang w:val="en-US"/>
        </w:rPr>
        <w:softHyphen/>
        <w:t>–</w:t>
      </w:r>
      <w:r w:rsidR="00214630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Pr="00214630">
        <w:rPr>
          <w:rFonts w:ascii="Helvetica" w:hAnsi="Helvetica"/>
          <w:bCs/>
          <w:snapToGrid w:val="0"/>
          <w:sz w:val="20"/>
          <w:szCs w:val="20"/>
        </w:rPr>
        <w:t>03/2017</w:t>
      </w:r>
      <w:r w:rsidRPr="00214630">
        <w:rPr>
          <w:rFonts w:ascii="Helvetica" w:hAnsi="Helvetica"/>
          <w:bCs/>
          <w:snapToGrid w:val="0"/>
          <w:sz w:val="20"/>
          <w:szCs w:val="20"/>
        </w:rPr>
        <w:tab/>
      </w:r>
      <w:r w:rsidRPr="00804B2F">
        <w:rPr>
          <w:rFonts w:ascii="Helvetica" w:hAnsi="Helvetica"/>
          <w:bCs/>
          <w:i/>
          <w:snapToGrid w:val="0"/>
          <w:sz w:val="20"/>
          <w:szCs w:val="20"/>
        </w:rPr>
        <w:t>Researcher</w:t>
      </w:r>
      <w:r w:rsidRPr="00214630">
        <w:rPr>
          <w:rFonts w:ascii="Helvetica" w:hAnsi="Helvetica"/>
          <w:bCs/>
          <w:snapToGrid w:val="0"/>
          <w:sz w:val="20"/>
          <w:szCs w:val="20"/>
        </w:rPr>
        <w:t xml:space="preserve"> at Umeå University, Sweden</w:t>
      </w:r>
      <w:r w:rsidRPr="00214630">
        <w:rPr>
          <w:rFonts w:ascii="Helvetica" w:hAnsi="Helvetica"/>
          <w:bCs/>
          <w:i/>
          <w:snapToGrid w:val="0"/>
          <w:sz w:val="20"/>
          <w:szCs w:val="20"/>
        </w:rPr>
        <w:t xml:space="preserve">. </w:t>
      </w:r>
    </w:p>
    <w:p w:rsidR="00854AB3" w:rsidRPr="00214630" w:rsidRDefault="00854AB3" w:rsidP="00804B2F">
      <w:pPr>
        <w:widowControl w:val="0"/>
        <w:spacing w:before="80" w:line="276" w:lineRule="auto"/>
        <w:ind w:left="2268" w:hanging="2127"/>
        <w:contextualSpacing/>
        <w:jc w:val="both"/>
        <w:rPr>
          <w:rFonts w:ascii="Helvetica" w:hAnsi="Helvetica"/>
          <w:bCs/>
          <w:snapToGrid w:val="0"/>
          <w:sz w:val="20"/>
          <w:szCs w:val="20"/>
        </w:rPr>
      </w:pPr>
      <w:r w:rsidRPr="00214630">
        <w:rPr>
          <w:rFonts w:ascii="Helvetica" w:hAnsi="Helvetica"/>
          <w:bCs/>
          <w:snapToGrid w:val="0"/>
          <w:sz w:val="20"/>
          <w:szCs w:val="20"/>
        </w:rPr>
        <w:t>04/2014</w:t>
      </w:r>
      <w:r w:rsidR="00214630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="00214630">
        <w:rPr>
          <w:rFonts w:ascii="Helvetica" w:hAnsi="Helvetica"/>
          <w:bCs/>
          <w:snapToGrid w:val="0"/>
          <w:sz w:val="20"/>
          <w:szCs w:val="20"/>
          <w:lang w:val="en-US"/>
        </w:rPr>
        <w:softHyphen/>
        <w:t>–</w:t>
      </w:r>
      <w:r w:rsidR="00214630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Pr="00214630">
        <w:rPr>
          <w:rFonts w:ascii="Helvetica" w:hAnsi="Helvetica"/>
          <w:bCs/>
          <w:snapToGrid w:val="0"/>
          <w:sz w:val="20"/>
          <w:szCs w:val="20"/>
        </w:rPr>
        <w:t>11/2016</w:t>
      </w:r>
      <w:r w:rsidRPr="00214630">
        <w:rPr>
          <w:rFonts w:ascii="Helvetica" w:hAnsi="Helvetica"/>
          <w:bCs/>
          <w:snapToGrid w:val="0"/>
          <w:sz w:val="20"/>
          <w:szCs w:val="20"/>
        </w:rPr>
        <w:tab/>
      </w:r>
      <w:r w:rsidRPr="00804B2F">
        <w:rPr>
          <w:rFonts w:ascii="Helvetica" w:hAnsi="Helvetica"/>
          <w:bCs/>
          <w:i/>
          <w:snapToGrid w:val="0"/>
          <w:sz w:val="20"/>
          <w:szCs w:val="20"/>
        </w:rPr>
        <w:t>Researcher</w:t>
      </w:r>
      <w:r w:rsidR="001B289D" w:rsidRPr="00214630">
        <w:rPr>
          <w:rFonts w:ascii="Helvetica" w:hAnsi="Helvetica"/>
          <w:bCs/>
          <w:snapToGrid w:val="0"/>
          <w:sz w:val="20"/>
          <w:szCs w:val="20"/>
        </w:rPr>
        <w:t xml:space="preserve"> at</w:t>
      </w:r>
      <w:r w:rsidRPr="00214630">
        <w:rPr>
          <w:rFonts w:ascii="Helvetica" w:hAnsi="Helvetica"/>
          <w:bCs/>
          <w:snapToGrid w:val="0"/>
          <w:sz w:val="20"/>
          <w:szCs w:val="20"/>
        </w:rPr>
        <w:t xml:space="preserve"> Uppsala University, Sweden. </w:t>
      </w:r>
    </w:p>
    <w:p w:rsidR="00C56AD1" w:rsidRPr="00214630" w:rsidRDefault="00BD1458" w:rsidP="00804B2F">
      <w:pPr>
        <w:widowControl w:val="0"/>
        <w:spacing w:before="80" w:line="276" w:lineRule="auto"/>
        <w:ind w:left="2268" w:hanging="2127"/>
        <w:contextualSpacing/>
        <w:jc w:val="both"/>
        <w:rPr>
          <w:rFonts w:ascii="Helvetica" w:hAnsi="Helvetica"/>
          <w:bCs/>
          <w:snapToGrid w:val="0"/>
          <w:sz w:val="20"/>
          <w:szCs w:val="20"/>
        </w:rPr>
      </w:pPr>
      <w:r w:rsidRPr="00214630">
        <w:rPr>
          <w:rFonts w:ascii="Helvetica" w:hAnsi="Helvetica"/>
          <w:bCs/>
          <w:snapToGrid w:val="0"/>
          <w:sz w:val="20"/>
          <w:szCs w:val="20"/>
        </w:rPr>
        <w:t>03/2012</w:t>
      </w:r>
      <w:r w:rsidR="00214630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="00214630">
        <w:rPr>
          <w:rFonts w:ascii="Helvetica" w:hAnsi="Helvetica"/>
          <w:bCs/>
          <w:snapToGrid w:val="0"/>
          <w:sz w:val="20"/>
          <w:szCs w:val="20"/>
          <w:lang w:val="en-US"/>
        </w:rPr>
        <w:softHyphen/>
        <w:t>–</w:t>
      </w:r>
      <w:r w:rsidR="00214630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Pr="00214630">
        <w:rPr>
          <w:rFonts w:ascii="Helvetica" w:hAnsi="Helvetica"/>
          <w:bCs/>
          <w:snapToGrid w:val="0"/>
          <w:sz w:val="20"/>
          <w:szCs w:val="20"/>
        </w:rPr>
        <w:t>03/2014</w:t>
      </w:r>
      <w:r w:rsidRPr="00214630">
        <w:rPr>
          <w:rFonts w:ascii="Helvetica" w:hAnsi="Helvetica"/>
          <w:bCs/>
          <w:snapToGrid w:val="0"/>
          <w:sz w:val="20"/>
          <w:szCs w:val="20"/>
        </w:rPr>
        <w:tab/>
      </w:r>
      <w:r w:rsidR="00C56AD1" w:rsidRPr="00804B2F">
        <w:rPr>
          <w:rFonts w:ascii="Helvetica" w:hAnsi="Helvetica"/>
          <w:bCs/>
          <w:i/>
          <w:snapToGrid w:val="0"/>
          <w:sz w:val="20"/>
          <w:szCs w:val="20"/>
        </w:rPr>
        <w:t>Postdoctoral Researcher</w:t>
      </w:r>
      <w:r w:rsidR="00C56AD1" w:rsidRPr="00214630">
        <w:rPr>
          <w:rFonts w:ascii="Helvetica" w:hAnsi="Helvetica"/>
          <w:bCs/>
          <w:snapToGrid w:val="0"/>
          <w:sz w:val="20"/>
          <w:szCs w:val="20"/>
        </w:rPr>
        <w:t xml:space="preserve"> at Uppsala University.</w:t>
      </w:r>
    </w:p>
    <w:p w:rsidR="00BD1458" w:rsidRPr="00214630" w:rsidRDefault="00BD1458" w:rsidP="00804B2F">
      <w:pPr>
        <w:widowControl w:val="0"/>
        <w:spacing w:before="80" w:line="276" w:lineRule="auto"/>
        <w:ind w:left="2268"/>
        <w:contextualSpacing/>
        <w:jc w:val="both"/>
        <w:rPr>
          <w:rFonts w:ascii="Helvetica" w:hAnsi="Helvetica"/>
          <w:bCs/>
          <w:snapToGrid w:val="0"/>
          <w:sz w:val="20"/>
          <w:szCs w:val="20"/>
        </w:rPr>
      </w:pPr>
      <w:r w:rsidRPr="00214630">
        <w:rPr>
          <w:rFonts w:ascii="Helvetica" w:hAnsi="Helvetica"/>
          <w:bCs/>
          <w:snapToGrid w:val="0"/>
          <w:sz w:val="20"/>
          <w:szCs w:val="20"/>
        </w:rPr>
        <w:t>Grant to Andrea G</w:t>
      </w:r>
      <w:r w:rsidR="001B289D" w:rsidRPr="00214630">
        <w:rPr>
          <w:rFonts w:ascii="Helvetica" w:hAnsi="Helvetica"/>
          <w:bCs/>
          <w:snapToGrid w:val="0"/>
          <w:sz w:val="20"/>
          <w:szCs w:val="20"/>
        </w:rPr>
        <w:t xml:space="preserve">. </w:t>
      </w:r>
      <w:r w:rsidRPr="00214630">
        <w:rPr>
          <w:rFonts w:ascii="Helvetica" w:hAnsi="Helvetica"/>
          <w:bCs/>
          <w:snapToGrid w:val="0"/>
          <w:sz w:val="20"/>
          <w:szCs w:val="20"/>
        </w:rPr>
        <w:t xml:space="preserve">Bravo by Swedish Research Council. </w:t>
      </w:r>
    </w:p>
    <w:p w:rsidR="00BD1458" w:rsidRPr="00214630" w:rsidRDefault="00214630" w:rsidP="00804B2F">
      <w:pPr>
        <w:widowControl w:val="0"/>
        <w:spacing w:before="80" w:line="276" w:lineRule="auto"/>
        <w:ind w:left="2268" w:hanging="2127"/>
        <w:contextualSpacing/>
        <w:jc w:val="both"/>
        <w:rPr>
          <w:rFonts w:ascii="Helvetica" w:hAnsi="Helvetica"/>
          <w:snapToGrid w:val="0"/>
          <w:sz w:val="20"/>
          <w:szCs w:val="20"/>
        </w:rPr>
      </w:pPr>
      <w:r>
        <w:rPr>
          <w:rFonts w:ascii="Helvetica" w:hAnsi="Helvetica"/>
          <w:bCs/>
          <w:snapToGrid w:val="0"/>
          <w:sz w:val="20"/>
          <w:szCs w:val="20"/>
        </w:rPr>
        <w:t>0</w:t>
      </w:r>
      <w:r w:rsidR="00BD1458" w:rsidRPr="00214630">
        <w:rPr>
          <w:rFonts w:ascii="Helvetica" w:hAnsi="Helvetica"/>
          <w:bCs/>
          <w:snapToGrid w:val="0"/>
          <w:sz w:val="20"/>
          <w:szCs w:val="20"/>
        </w:rPr>
        <w:t>1/2011</w:t>
      </w:r>
      <w:r>
        <w:rPr>
          <w:rFonts w:ascii="Helvetica" w:hAnsi="Helvetica"/>
          <w:bCs/>
          <w:snapToGrid w:val="0"/>
          <w:sz w:val="20"/>
          <w:szCs w:val="20"/>
        </w:rPr>
        <w:t xml:space="preserve"> </w:t>
      </w:r>
      <w:r>
        <w:rPr>
          <w:rFonts w:ascii="Helvetica" w:hAnsi="Helvetica"/>
          <w:bCs/>
          <w:snapToGrid w:val="0"/>
          <w:sz w:val="20"/>
          <w:szCs w:val="20"/>
          <w:lang w:val="en-US"/>
        </w:rPr>
        <w:softHyphen/>
        <w:t>–</w:t>
      </w:r>
      <w:r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="00BD1458" w:rsidRPr="00214630">
        <w:rPr>
          <w:rFonts w:ascii="Helvetica" w:hAnsi="Helvetica"/>
          <w:bCs/>
          <w:snapToGrid w:val="0"/>
          <w:sz w:val="20"/>
          <w:szCs w:val="20"/>
        </w:rPr>
        <w:t>09/2011</w:t>
      </w:r>
      <w:r w:rsidR="00BD1458" w:rsidRPr="00214630">
        <w:rPr>
          <w:rFonts w:ascii="Helvetica" w:hAnsi="Helvetica"/>
          <w:bCs/>
          <w:snapToGrid w:val="0"/>
          <w:sz w:val="20"/>
          <w:szCs w:val="20"/>
        </w:rPr>
        <w:tab/>
      </w:r>
      <w:r w:rsidR="001B289D" w:rsidRPr="00804B2F">
        <w:rPr>
          <w:rFonts w:ascii="Helvetica" w:hAnsi="Helvetica"/>
          <w:bCs/>
          <w:i/>
          <w:snapToGrid w:val="0"/>
          <w:sz w:val="20"/>
          <w:szCs w:val="20"/>
        </w:rPr>
        <w:t>Postdoctoral Researcher</w:t>
      </w:r>
      <w:r w:rsidR="001B289D" w:rsidRPr="00214630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="001B289D" w:rsidRPr="00214630">
        <w:rPr>
          <w:rFonts w:ascii="Helvetica" w:hAnsi="Helvetica"/>
          <w:snapToGrid w:val="0"/>
          <w:sz w:val="20"/>
          <w:szCs w:val="20"/>
        </w:rPr>
        <w:t xml:space="preserve">at </w:t>
      </w:r>
      <w:r w:rsidR="00BD1458" w:rsidRPr="00214630">
        <w:rPr>
          <w:rFonts w:ascii="Helvetica" w:hAnsi="Helvetica"/>
          <w:snapToGrid w:val="0"/>
          <w:sz w:val="20"/>
          <w:szCs w:val="20"/>
        </w:rPr>
        <w:t xml:space="preserve">Geneva University, Institut F.A. Forel, Switzerland. </w:t>
      </w:r>
    </w:p>
    <w:p w:rsidR="009F3B45" w:rsidRPr="00214630" w:rsidRDefault="00BD1458" w:rsidP="00804B2F">
      <w:pPr>
        <w:widowControl w:val="0"/>
        <w:spacing w:before="80" w:line="276" w:lineRule="auto"/>
        <w:ind w:left="2268" w:hanging="2127"/>
        <w:contextualSpacing/>
        <w:jc w:val="both"/>
        <w:rPr>
          <w:rFonts w:ascii="Helvetica" w:hAnsi="Helvetica"/>
          <w:snapToGrid w:val="0"/>
          <w:sz w:val="20"/>
          <w:szCs w:val="20"/>
        </w:rPr>
      </w:pPr>
      <w:r w:rsidRPr="00214630">
        <w:rPr>
          <w:rFonts w:ascii="Helvetica" w:hAnsi="Helvetica"/>
          <w:bCs/>
          <w:snapToGrid w:val="0"/>
          <w:sz w:val="20"/>
          <w:szCs w:val="20"/>
        </w:rPr>
        <w:t>06/2005</w:t>
      </w:r>
      <w:r w:rsidR="00214630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="00214630">
        <w:rPr>
          <w:rFonts w:ascii="Helvetica" w:hAnsi="Helvetica"/>
          <w:bCs/>
          <w:snapToGrid w:val="0"/>
          <w:sz w:val="20"/>
          <w:szCs w:val="20"/>
          <w:lang w:val="en-US"/>
        </w:rPr>
        <w:softHyphen/>
        <w:t>–</w:t>
      </w:r>
      <w:r w:rsidR="00214630">
        <w:rPr>
          <w:rFonts w:ascii="Helvetica" w:hAnsi="Helvetica"/>
          <w:bCs/>
          <w:snapToGrid w:val="0"/>
          <w:sz w:val="20"/>
          <w:szCs w:val="20"/>
        </w:rPr>
        <w:t xml:space="preserve"> </w:t>
      </w:r>
      <w:r w:rsidRPr="00214630">
        <w:rPr>
          <w:rFonts w:ascii="Helvetica" w:hAnsi="Helvetica"/>
          <w:bCs/>
          <w:snapToGrid w:val="0"/>
          <w:sz w:val="20"/>
          <w:szCs w:val="20"/>
        </w:rPr>
        <w:t>09/2011</w:t>
      </w:r>
      <w:r w:rsidRPr="00214630">
        <w:rPr>
          <w:rFonts w:ascii="Helvetica" w:hAnsi="Helvetica"/>
          <w:bCs/>
          <w:snapToGrid w:val="0"/>
          <w:sz w:val="20"/>
          <w:szCs w:val="20"/>
        </w:rPr>
        <w:tab/>
      </w:r>
      <w:r w:rsidRPr="00804B2F">
        <w:rPr>
          <w:rFonts w:ascii="Helvetica" w:hAnsi="Helvetica"/>
          <w:bCs/>
          <w:i/>
          <w:snapToGrid w:val="0"/>
          <w:sz w:val="20"/>
          <w:szCs w:val="20"/>
        </w:rPr>
        <w:t>Research assistant</w:t>
      </w:r>
      <w:r w:rsidRPr="00214630">
        <w:rPr>
          <w:rFonts w:ascii="Helvetica" w:hAnsi="Helvetica"/>
          <w:bCs/>
          <w:snapToGrid w:val="0"/>
          <w:sz w:val="20"/>
          <w:szCs w:val="20"/>
        </w:rPr>
        <w:t xml:space="preserve"> position in</w:t>
      </w:r>
      <w:r w:rsidRPr="00214630">
        <w:rPr>
          <w:rFonts w:ascii="Helvetica" w:hAnsi="Helvetica"/>
          <w:snapToGrid w:val="0"/>
          <w:sz w:val="20"/>
          <w:szCs w:val="20"/>
        </w:rPr>
        <w:t xml:space="preserve"> Geneva University</w:t>
      </w:r>
      <w:r w:rsidR="00C56AD1" w:rsidRPr="00214630">
        <w:rPr>
          <w:rFonts w:ascii="Helvetica" w:hAnsi="Helvetica"/>
          <w:snapToGrid w:val="0"/>
          <w:sz w:val="20"/>
          <w:szCs w:val="20"/>
        </w:rPr>
        <w:t>,</w:t>
      </w:r>
      <w:r w:rsidRPr="00214630">
        <w:rPr>
          <w:rFonts w:ascii="Helvetica" w:hAnsi="Helvetica"/>
          <w:snapToGrid w:val="0"/>
          <w:sz w:val="20"/>
          <w:szCs w:val="20"/>
        </w:rPr>
        <w:t xml:space="preserve"> Institut F.A. Forel, Switzerland.</w:t>
      </w:r>
    </w:p>
    <w:p w:rsidR="00BD1458" w:rsidRPr="00E52795" w:rsidRDefault="00570248" w:rsidP="00804B2F">
      <w:pPr>
        <w:pBdr>
          <w:bottom w:val="single" w:sz="4" w:space="1" w:color="auto"/>
        </w:pBdr>
        <w:spacing w:before="80" w:line="276" w:lineRule="auto"/>
        <w:contextualSpacing/>
        <w:rPr>
          <w:rFonts w:ascii="Helvetica" w:hAnsi="Helvetica"/>
          <w:i/>
          <w:sz w:val="20"/>
          <w:szCs w:val="20"/>
        </w:rPr>
      </w:pPr>
      <w:r>
        <w:rPr>
          <w:rFonts w:ascii="Helvetica" w:hAnsi="Helvetica"/>
          <w:b/>
          <w:color w:val="548DD4" w:themeColor="text2" w:themeTint="99"/>
          <w:sz w:val="20"/>
          <w:szCs w:val="20"/>
        </w:rPr>
        <w:t xml:space="preserve">HIGHLIGHTED </w:t>
      </w:r>
      <w:r w:rsidR="00BD1458" w:rsidRPr="00E52795">
        <w:rPr>
          <w:rFonts w:ascii="Helvetica" w:hAnsi="Helvetica"/>
          <w:b/>
          <w:color w:val="548DD4" w:themeColor="text2" w:themeTint="99"/>
          <w:sz w:val="20"/>
          <w:szCs w:val="20"/>
        </w:rPr>
        <w:t xml:space="preserve">PEER-REVIEWED PUBLICATIONS </w:t>
      </w:r>
    </w:p>
    <w:p w:rsidR="00804B2F" w:rsidRPr="00E52795" w:rsidRDefault="00596529" w:rsidP="001542E1">
      <w:pPr>
        <w:tabs>
          <w:tab w:val="left" w:pos="0"/>
        </w:tabs>
        <w:spacing w:before="80" w:after="80" w:line="276" w:lineRule="auto"/>
        <w:rPr>
          <w:rFonts w:ascii="Helvetica" w:hAnsi="Helvetica"/>
          <w:i/>
          <w:sz w:val="20"/>
          <w:szCs w:val="20"/>
        </w:rPr>
      </w:pPr>
      <w:r>
        <w:rPr>
          <w:rFonts w:ascii="Helvetica" w:hAnsi="Helvetica"/>
          <w:i/>
          <w:sz w:val="20"/>
          <w:szCs w:val="20"/>
        </w:rPr>
        <w:t xml:space="preserve"> A total of  </w:t>
      </w:r>
      <w:r w:rsidRPr="00E52795">
        <w:rPr>
          <w:rFonts w:ascii="Helvetica" w:hAnsi="Helvetica"/>
          <w:b/>
          <w:i/>
          <w:sz w:val="20"/>
          <w:szCs w:val="20"/>
        </w:rPr>
        <w:t xml:space="preserve">35 </w:t>
      </w:r>
      <w:r>
        <w:rPr>
          <w:rFonts w:ascii="Helvetica" w:hAnsi="Helvetica"/>
          <w:i/>
          <w:sz w:val="20"/>
          <w:szCs w:val="20"/>
          <w:lang w:val="en-US"/>
        </w:rPr>
        <w:t>peer-reviewed publication with</w:t>
      </w:r>
      <w:r w:rsidRPr="00E52795">
        <w:rPr>
          <w:rFonts w:ascii="Helvetica" w:hAnsi="Helvetica"/>
          <w:i/>
          <w:sz w:val="20"/>
          <w:szCs w:val="20"/>
        </w:rPr>
        <w:t xml:space="preserve"> 13 as first author</w:t>
      </w:r>
      <w:r>
        <w:rPr>
          <w:rFonts w:ascii="Helvetica" w:hAnsi="Helvetica"/>
          <w:i/>
          <w:sz w:val="20"/>
          <w:szCs w:val="20"/>
        </w:rPr>
        <w:t>,</w:t>
      </w:r>
      <w:r w:rsidRPr="00E52795">
        <w:rPr>
          <w:rFonts w:ascii="Helvetica" w:hAnsi="Helvetica"/>
          <w:i/>
          <w:sz w:val="20"/>
          <w:szCs w:val="20"/>
        </w:rPr>
        <w:t xml:space="preserve"> 5 </w:t>
      </w:r>
      <w:r>
        <w:rPr>
          <w:rFonts w:ascii="Helvetica" w:hAnsi="Helvetica"/>
          <w:i/>
          <w:sz w:val="20"/>
          <w:szCs w:val="20"/>
        </w:rPr>
        <w:t>as second author and</w:t>
      </w:r>
      <w:r w:rsidRPr="00E52795">
        <w:rPr>
          <w:rFonts w:ascii="Helvetica" w:hAnsi="Helvetica"/>
          <w:i/>
          <w:sz w:val="20"/>
          <w:szCs w:val="20"/>
        </w:rPr>
        <w:t xml:space="preserve"> 5 as last and</w:t>
      </w:r>
      <w:r>
        <w:rPr>
          <w:rFonts w:ascii="Helvetica" w:hAnsi="Helvetica"/>
          <w:i/>
          <w:sz w:val="20"/>
          <w:szCs w:val="20"/>
        </w:rPr>
        <w:t xml:space="preserve"> group-</w:t>
      </w:r>
      <w:r w:rsidRPr="00E52795">
        <w:rPr>
          <w:rFonts w:ascii="Helvetica" w:hAnsi="Helvetica"/>
          <w:i/>
          <w:sz w:val="20"/>
          <w:szCs w:val="20"/>
        </w:rPr>
        <w:t>lead</w:t>
      </w:r>
      <w:r>
        <w:rPr>
          <w:rFonts w:ascii="Helvetica" w:hAnsi="Helvetica"/>
          <w:i/>
          <w:sz w:val="20"/>
          <w:szCs w:val="20"/>
        </w:rPr>
        <w:t xml:space="preserve">er and corresponding author. </w:t>
      </w:r>
      <w:r w:rsidR="001542E1" w:rsidRPr="001542E1">
        <w:rPr>
          <w:rFonts w:ascii="Helvetica" w:hAnsi="Helvetica"/>
          <w:b/>
          <w:i/>
          <w:sz w:val="20"/>
          <w:szCs w:val="20"/>
        </w:rPr>
        <w:t xml:space="preserve">5 </w:t>
      </w:r>
      <w:r w:rsidRPr="001542E1">
        <w:rPr>
          <w:rFonts w:ascii="Helvetica" w:hAnsi="Helvetica"/>
          <w:b/>
          <w:i/>
          <w:sz w:val="20"/>
          <w:szCs w:val="20"/>
        </w:rPr>
        <w:t>Highlighted publications</w:t>
      </w:r>
      <w:r w:rsidR="00D066DD">
        <w:rPr>
          <w:rFonts w:ascii="Helvetica" w:hAnsi="Helvetica"/>
          <w:i/>
          <w:sz w:val="20"/>
          <w:szCs w:val="20"/>
        </w:rPr>
        <w:t xml:space="preserve">: </w:t>
      </w:r>
    </w:p>
    <w:p w:rsidR="003E0D32" w:rsidRPr="00214630" w:rsidRDefault="003E0D32" w:rsidP="001542E1">
      <w:pPr>
        <w:spacing w:before="80" w:after="80" w:line="276" w:lineRule="auto"/>
        <w:ind w:left="709" w:hanging="349"/>
        <w:jc w:val="both"/>
        <w:rPr>
          <w:rFonts w:ascii="Helvetica" w:hAnsi="Helvetica"/>
          <w:sz w:val="20"/>
          <w:szCs w:val="20"/>
          <w:lang w:val="en-US" w:eastAsia="en-US"/>
        </w:rPr>
      </w:pPr>
      <w:r w:rsidRPr="00214630">
        <w:rPr>
          <w:rFonts w:ascii="Helvetica" w:hAnsi="Helvetica"/>
          <w:b/>
          <w:bCs/>
          <w:sz w:val="20"/>
          <w:szCs w:val="20"/>
          <w:lang w:val="en-US" w:eastAsia="en-US"/>
        </w:rPr>
        <w:t>A. G.  Bravo</w:t>
      </w:r>
      <w:r w:rsidRPr="00214630">
        <w:rPr>
          <w:rFonts w:ascii="Helvetica" w:hAnsi="Helvetica"/>
          <w:sz w:val="20"/>
          <w:szCs w:val="20"/>
          <w:lang w:val="en-US" w:eastAsia="en-US"/>
        </w:rPr>
        <w:t xml:space="preserve">, D. N. Kothawala, K. Attermeyer, E. Tessier, P. Bodmer </w:t>
      </w:r>
      <w:r w:rsidRPr="00214630">
        <w:rPr>
          <w:rFonts w:ascii="Helvetica" w:hAnsi="Helvetica"/>
          <w:i/>
          <w:iCs/>
          <w:sz w:val="20"/>
          <w:szCs w:val="20"/>
          <w:lang w:val="en-US" w:eastAsia="en-US"/>
        </w:rPr>
        <w:t>et al</w:t>
      </w:r>
      <w:r w:rsidRPr="00214630">
        <w:rPr>
          <w:rFonts w:ascii="Helvetica" w:hAnsi="Helvetica"/>
          <w:sz w:val="20"/>
          <w:szCs w:val="20"/>
          <w:lang w:val="en-US" w:eastAsia="en-US"/>
        </w:rPr>
        <w:t xml:space="preserve">. 2018. The interplay between total mercury, methylmercury and dissolved organic matter in fluvial systems: A latitudinal study across Europe. </w:t>
      </w:r>
      <w:r w:rsidRPr="00214630">
        <w:rPr>
          <w:rFonts w:ascii="Helvetica" w:hAnsi="Helvetica"/>
          <w:i/>
          <w:iCs/>
          <w:sz w:val="20"/>
          <w:szCs w:val="20"/>
          <w:u w:val="single"/>
          <w:lang w:val="en-US" w:eastAsia="en-US"/>
        </w:rPr>
        <w:t>Water Research</w:t>
      </w:r>
      <w:r w:rsidRPr="00214630">
        <w:rPr>
          <w:rFonts w:ascii="Helvetica" w:hAnsi="Helvetica"/>
          <w:sz w:val="20"/>
          <w:szCs w:val="20"/>
          <w:lang w:val="en-US" w:eastAsia="en-US"/>
        </w:rPr>
        <w:t xml:space="preserve"> 144, 172–182.</w:t>
      </w:r>
    </w:p>
    <w:p w:rsidR="003E0D32" w:rsidRPr="00214630" w:rsidRDefault="003E0D32" w:rsidP="00804B2F">
      <w:pPr>
        <w:spacing w:before="80" w:line="276" w:lineRule="auto"/>
        <w:ind w:left="709" w:hanging="349"/>
        <w:contextualSpacing/>
        <w:jc w:val="both"/>
        <w:rPr>
          <w:rFonts w:ascii="Helvetica" w:hAnsi="Helvetica"/>
          <w:sz w:val="20"/>
          <w:szCs w:val="20"/>
          <w:lang w:val="en-US" w:eastAsia="en-US"/>
        </w:rPr>
      </w:pPr>
      <w:r w:rsidRPr="00214630">
        <w:rPr>
          <w:rFonts w:ascii="Helvetica" w:hAnsi="Helvetica"/>
          <w:b/>
          <w:bCs/>
          <w:sz w:val="20"/>
          <w:szCs w:val="20"/>
          <w:lang w:val="en-US" w:eastAsia="en-US"/>
        </w:rPr>
        <w:t>A. G. Bravo</w:t>
      </w:r>
      <w:r w:rsidRPr="00214630">
        <w:rPr>
          <w:rFonts w:ascii="Helvetica" w:hAnsi="Helvetica"/>
          <w:sz w:val="20"/>
          <w:szCs w:val="20"/>
          <w:lang w:val="en-US" w:eastAsia="en-US"/>
        </w:rPr>
        <w:t xml:space="preserve">, J. Zopfi, S. Bertilsson, J. Xu, M. Buck, J. Pote, C. Cosio. 2018. </w:t>
      </w:r>
      <w:r w:rsidRPr="00214630">
        <w:rPr>
          <w:rFonts w:ascii="Helvetica" w:hAnsi="Helvetica"/>
          <w:i/>
          <w:iCs/>
          <w:sz w:val="20"/>
          <w:szCs w:val="20"/>
          <w:lang w:val="en-US" w:eastAsia="en-US"/>
        </w:rPr>
        <w:t>Geobacteraceae</w:t>
      </w:r>
      <w:r w:rsidRPr="00214630">
        <w:rPr>
          <w:rFonts w:ascii="Helvetica" w:hAnsi="Helvetica"/>
          <w:sz w:val="20"/>
          <w:szCs w:val="20"/>
          <w:lang w:val="en-US" w:eastAsia="en-US"/>
        </w:rPr>
        <w:t xml:space="preserve"> are important members of mercury-methylating microbial communities of sediments impacted by waste water releases. </w:t>
      </w:r>
      <w:r w:rsidRPr="00214630">
        <w:rPr>
          <w:rFonts w:ascii="Helvetica" w:hAnsi="Helvetica"/>
          <w:i/>
          <w:iCs/>
          <w:sz w:val="20"/>
          <w:szCs w:val="20"/>
          <w:u w:val="single"/>
          <w:lang w:val="en-US" w:eastAsia="en-US"/>
        </w:rPr>
        <w:t>The ISME journal</w:t>
      </w:r>
      <w:r w:rsidRPr="00214630">
        <w:rPr>
          <w:rFonts w:ascii="Helvetica" w:hAnsi="Helvetica"/>
          <w:sz w:val="20"/>
          <w:szCs w:val="20"/>
          <w:lang w:val="en-US" w:eastAsia="en-US"/>
        </w:rPr>
        <w:t xml:space="preserve"> 12:802–812.</w:t>
      </w:r>
    </w:p>
    <w:p w:rsidR="003E0D32" w:rsidRPr="00214630" w:rsidRDefault="003E0D32" w:rsidP="00804B2F">
      <w:pPr>
        <w:spacing w:before="80" w:line="276" w:lineRule="auto"/>
        <w:ind w:left="709" w:hanging="349"/>
        <w:contextualSpacing/>
        <w:jc w:val="both"/>
        <w:rPr>
          <w:rFonts w:ascii="Helvetica" w:hAnsi="Helvetica"/>
          <w:sz w:val="20"/>
          <w:szCs w:val="20"/>
          <w:lang w:val="en-US" w:eastAsia="en-US"/>
        </w:rPr>
      </w:pPr>
      <w:r w:rsidRPr="00214630">
        <w:rPr>
          <w:rFonts w:ascii="Helvetica" w:hAnsi="Helvetica"/>
          <w:sz w:val="20"/>
          <w:szCs w:val="20"/>
          <w:lang w:val="en-US" w:eastAsia="en-US"/>
        </w:rPr>
        <w:lastRenderedPageBreak/>
        <w:t xml:space="preserve">S. Herrero, N. Catalán, H. Gröntoft, T. G Hilmarsson, S Bertilsson, P. Wu, K. Bishop, O. Levanoni, E. Björn, </w:t>
      </w:r>
      <w:r w:rsidRPr="00214630">
        <w:rPr>
          <w:rFonts w:ascii="Helvetica" w:hAnsi="Helvetica"/>
          <w:b/>
          <w:bCs/>
          <w:sz w:val="20"/>
          <w:szCs w:val="20"/>
          <w:lang w:val="en-US" w:eastAsia="en-US"/>
        </w:rPr>
        <w:t>A. G. Bravo</w:t>
      </w:r>
      <w:r w:rsidRPr="00214630">
        <w:rPr>
          <w:rFonts w:ascii="Helvetica" w:hAnsi="Helvetica"/>
          <w:sz w:val="20"/>
          <w:szCs w:val="20"/>
          <w:lang w:val="en-US" w:eastAsia="en-US"/>
        </w:rPr>
        <w:t xml:space="preserve">. 2018. High methylmercury formation in ponds fueled by fresh humic and algal derived organic matter. </w:t>
      </w:r>
      <w:r w:rsidRPr="00214630">
        <w:rPr>
          <w:rFonts w:ascii="Helvetica" w:hAnsi="Helvetica"/>
          <w:i/>
          <w:iCs/>
          <w:sz w:val="20"/>
          <w:szCs w:val="20"/>
          <w:u w:val="single"/>
          <w:lang w:val="en-US" w:eastAsia="en-US"/>
        </w:rPr>
        <w:t>Limnology &amp; Oceanography</w:t>
      </w:r>
      <w:r w:rsidRPr="00214630">
        <w:rPr>
          <w:rFonts w:ascii="Helvetica" w:hAnsi="Helvetica"/>
          <w:sz w:val="20"/>
          <w:szCs w:val="20"/>
          <w:lang w:val="en-US" w:eastAsia="en-US"/>
        </w:rPr>
        <w:t xml:space="preserve"> 63, 44-53.</w:t>
      </w:r>
    </w:p>
    <w:p w:rsidR="003E0D32" w:rsidRPr="00214630" w:rsidRDefault="003E0D32" w:rsidP="00804B2F">
      <w:pPr>
        <w:spacing w:before="80" w:line="276" w:lineRule="auto"/>
        <w:ind w:left="709" w:hanging="349"/>
        <w:contextualSpacing/>
        <w:jc w:val="both"/>
        <w:rPr>
          <w:rFonts w:ascii="Helvetica" w:hAnsi="Helvetica"/>
          <w:sz w:val="20"/>
          <w:szCs w:val="20"/>
          <w:lang w:val="en-US" w:eastAsia="en-US"/>
        </w:rPr>
      </w:pPr>
      <w:r w:rsidRPr="00214630">
        <w:rPr>
          <w:rFonts w:ascii="Helvetica" w:hAnsi="Helvetica"/>
          <w:b/>
          <w:bCs/>
          <w:sz w:val="20"/>
          <w:szCs w:val="20"/>
          <w:lang w:val="en-US" w:eastAsia="en-US"/>
        </w:rPr>
        <w:t>A. G. Bravo</w:t>
      </w:r>
      <w:r w:rsidRPr="00214630">
        <w:rPr>
          <w:rFonts w:ascii="Helvetica" w:hAnsi="Helvetica"/>
          <w:sz w:val="20"/>
          <w:szCs w:val="20"/>
          <w:lang w:val="en-US" w:eastAsia="en-US"/>
        </w:rPr>
        <w:t>, S. Bouchet, J. Tolu, E. Björn, A. Mateos-Rivera, S. Bertilsson. 2017. Molecular composition of organic matter controls methylmercury formation in lakes.</w:t>
      </w:r>
      <w:r w:rsidRPr="00214630">
        <w:rPr>
          <w:rFonts w:ascii="Helvetica" w:hAnsi="Helvetica"/>
          <w:sz w:val="20"/>
          <w:szCs w:val="20"/>
          <w:u w:val="single"/>
          <w:lang w:val="en-US" w:eastAsia="en-US"/>
        </w:rPr>
        <w:t xml:space="preserve"> </w:t>
      </w:r>
      <w:r w:rsidRPr="00214630">
        <w:rPr>
          <w:rFonts w:ascii="Helvetica" w:hAnsi="Helvetica"/>
          <w:i/>
          <w:iCs/>
          <w:sz w:val="20"/>
          <w:szCs w:val="20"/>
          <w:u w:val="single"/>
          <w:lang w:val="en-US" w:eastAsia="en-US"/>
        </w:rPr>
        <w:t>Nature Communications</w:t>
      </w:r>
      <w:r w:rsidRPr="00214630">
        <w:rPr>
          <w:rFonts w:ascii="Helvetica" w:hAnsi="Helvetica"/>
          <w:sz w:val="20"/>
          <w:szCs w:val="20"/>
          <w:lang w:val="en-US" w:eastAsia="en-US"/>
        </w:rPr>
        <w:t xml:space="preserve"> 8, 14255.</w:t>
      </w:r>
    </w:p>
    <w:p w:rsidR="003E0D32" w:rsidRPr="00214630" w:rsidRDefault="003E0D32" w:rsidP="00804B2F">
      <w:pPr>
        <w:spacing w:before="80" w:line="276" w:lineRule="auto"/>
        <w:ind w:left="709" w:hanging="349"/>
        <w:contextualSpacing/>
        <w:jc w:val="both"/>
        <w:rPr>
          <w:rFonts w:ascii="Helvetica" w:hAnsi="Helvetica"/>
          <w:sz w:val="20"/>
          <w:szCs w:val="20"/>
          <w:lang w:val="en-US" w:eastAsia="en-US"/>
        </w:rPr>
      </w:pPr>
      <w:r w:rsidRPr="00214630">
        <w:rPr>
          <w:rFonts w:ascii="Helvetica" w:hAnsi="Helvetica"/>
          <w:sz w:val="20"/>
          <w:szCs w:val="20"/>
          <w:lang w:val="en-US" w:eastAsia="en-US"/>
        </w:rPr>
        <w:t xml:space="preserve">E. Gascón Díez, J-L. Loizeau, C. Cosio, S. Bouchet, T. Adatte, D. Amouroux, </w:t>
      </w:r>
      <w:r w:rsidRPr="00214630">
        <w:rPr>
          <w:rFonts w:ascii="Helvetica" w:hAnsi="Helvetica"/>
          <w:b/>
          <w:bCs/>
          <w:sz w:val="20"/>
          <w:szCs w:val="20"/>
          <w:lang w:val="en-US" w:eastAsia="en-US"/>
        </w:rPr>
        <w:t xml:space="preserve">A. G. Bravo. </w:t>
      </w:r>
      <w:r w:rsidRPr="00214630">
        <w:rPr>
          <w:rFonts w:ascii="Helvetica" w:hAnsi="Helvetica"/>
          <w:sz w:val="20"/>
          <w:szCs w:val="20"/>
          <w:lang w:val="en-US" w:eastAsia="en-US"/>
        </w:rPr>
        <w:t>2016</w:t>
      </w:r>
      <w:r w:rsidRPr="00214630">
        <w:rPr>
          <w:rFonts w:ascii="Helvetica" w:hAnsi="Helvetica"/>
          <w:b/>
          <w:bCs/>
          <w:sz w:val="20"/>
          <w:szCs w:val="20"/>
          <w:lang w:val="en-US" w:eastAsia="en-US"/>
        </w:rPr>
        <w:t>.</w:t>
      </w:r>
      <w:r w:rsidRPr="00214630">
        <w:rPr>
          <w:rFonts w:ascii="Helvetica" w:hAnsi="Helvetica"/>
          <w:sz w:val="20"/>
          <w:szCs w:val="20"/>
          <w:lang w:val="en-US" w:eastAsia="en-US"/>
        </w:rPr>
        <w:t xml:space="preserve"> Role of settling particles on mercury methylation in the oxic water column of freshwater systems.</w:t>
      </w:r>
      <w:r w:rsidRPr="00214630">
        <w:rPr>
          <w:rFonts w:ascii="Helvetica" w:hAnsi="Helvetica"/>
          <w:sz w:val="20"/>
          <w:szCs w:val="20"/>
          <w:u w:val="single"/>
          <w:lang w:val="en-US" w:eastAsia="en-US"/>
        </w:rPr>
        <w:t xml:space="preserve"> </w:t>
      </w:r>
      <w:r w:rsidRPr="00214630">
        <w:rPr>
          <w:rFonts w:ascii="Helvetica" w:hAnsi="Helvetica"/>
          <w:i/>
          <w:iCs/>
          <w:sz w:val="20"/>
          <w:szCs w:val="20"/>
          <w:u w:val="single"/>
          <w:lang w:val="en-US" w:eastAsia="en-US"/>
        </w:rPr>
        <w:t>Environmental Science &amp; Technolog</w:t>
      </w:r>
      <w:r w:rsidRPr="00D066DD">
        <w:rPr>
          <w:rFonts w:ascii="Helvetica" w:hAnsi="Helvetica"/>
          <w:i/>
          <w:sz w:val="20"/>
          <w:szCs w:val="20"/>
          <w:u w:val="single"/>
          <w:lang w:val="en-US" w:eastAsia="en-US"/>
        </w:rPr>
        <w:t>y</w:t>
      </w:r>
      <w:r w:rsidRPr="00214630">
        <w:rPr>
          <w:rFonts w:ascii="Helvetica" w:hAnsi="Helvetica"/>
          <w:sz w:val="20"/>
          <w:szCs w:val="20"/>
          <w:lang w:val="en-US" w:eastAsia="en-US"/>
        </w:rPr>
        <w:t xml:space="preserve"> 50 (21), 11672-11679.</w:t>
      </w:r>
    </w:p>
    <w:p w:rsidR="00D066DD" w:rsidRPr="00D066DD" w:rsidRDefault="00D066DD" w:rsidP="00804B2F">
      <w:pPr>
        <w:spacing w:before="80" w:line="276" w:lineRule="auto"/>
        <w:ind w:left="709" w:hanging="349"/>
        <w:contextualSpacing/>
        <w:jc w:val="both"/>
        <w:rPr>
          <w:rFonts w:ascii="Helvetica" w:hAnsi="Helvetica"/>
          <w:i/>
          <w:iCs/>
          <w:sz w:val="20"/>
          <w:szCs w:val="20"/>
          <w:lang w:val="en-US" w:eastAsia="en-US"/>
        </w:rPr>
      </w:pPr>
    </w:p>
    <w:p w:rsidR="00BD1458" w:rsidRPr="00E52795" w:rsidRDefault="00BD1458" w:rsidP="00804B2F">
      <w:pPr>
        <w:pBdr>
          <w:bottom w:val="single" w:sz="4" w:space="1" w:color="auto"/>
        </w:pBdr>
        <w:spacing w:before="80" w:line="276" w:lineRule="auto"/>
        <w:contextualSpacing/>
        <w:rPr>
          <w:rFonts w:ascii="Helvetica" w:hAnsi="Helvetica"/>
          <w:b/>
          <w:color w:val="548DD4" w:themeColor="text2" w:themeTint="99"/>
          <w:sz w:val="20"/>
          <w:szCs w:val="20"/>
          <w:lang w:val="it-IT"/>
        </w:rPr>
      </w:pPr>
      <w:r w:rsidRPr="00E52795">
        <w:rPr>
          <w:rFonts w:ascii="Helvetica" w:hAnsi="Helvetica"/>
          <w:b/>
          <w:color w:val="548DD4" w:themeColor="text2" w:themeTint="99"/>
          <w:sz w:val="20"/>
          <w:szCs w:val="20"/>
          <w:lang w:val="it-IT"/>
        </w:rPr>
        <w:t>AWARDS</w:t>
      </w:r>
    </w:p>
    <w:p w:rsidR="00AF2058" w:rsidRPr="00214630" w:rsidRDefault="005527F2" w:rsidP="00804B2F">
      <w:pPr>
        <w:pStyle w:val="ListParagraph"/>
        <w:numPr>
          <w:ilvl w:val="0"/>
          <w:numId w:val="31"/>
        </w:numPr>
        <w:spacing w:before="80" w:line="276" w:lineRule="auto"/>
        <w:contextualSpacing/>
        <w:jc w:val="both"/>
        <w:rPr>
          <w:rFonts w:ascii="Helvetica" w:hAnsi="Helvetica"/>
          <w:sz w:val="20"/>
          <w:szCs w:val="20"/>
          <w:lang w:val="en-US" w:eastAsia="en-US"/>
        </w:rPr>
      </w:pPr>
      <w:r>
        <w:rPr>
          <w:rFonts w:ascii="Helvetica" w:hAnsi="Helvetica"/>
          <w:b/>
          <w:snapToGrid w:val="0"/>
          <w:sz w:val="20"/>
          <w:szCs w:val="20"/>
        </w:rPr>
        <w:t>2019</w:t>
      </w:r>
      <w:r w:rsidR="00AF2058" w:rsidRPr="00214630">
        <w:rPr>
          <w:rFonts w:ascii="Helvetica" w:hAnsi="Helvetica"/>
          <w:b/>
          <w:snapToGrid w:val="0"/>
          <w:sz w:val="20"/>
          <w:szCs w:val="20"/>
        </w:rPr>
        <w:t xml:space="preserve">: </w:t>
      </w:r>
      <w:r w:rsidR="00AF2058" w:rsidRPr="00214630">
        <w:rPr>
          <w:rFonts w:ascii="Helvetica" w:hAnsi="Helvetica"/>
          <w:b/>
          <w:bCs/>
          <w:snapToGrid w:val="0"/>
          <w:sz w:val="20"/>
          <w:szCs w:val="20"/>
          <w:lang w:val="en-US"/>
        </w:rPr>
        <w:t xml:space="preserve">Raymond L. Lindeman Award </w:t>
      </w:r>
      <w:r w:rsidR="00AF2058" w:rsidRPr="00214630">
        <w:rPr>
          <w:rFonts w:ascii="Helvetica" w:hAnsi="Helvetica"/>
          <w:bCs/>
          <w:snapToGrid w:val="0"/>
          <w:sz w:val="20"/>
          <w:szCs w:val="20"/>
          <w:lang w:val="en-US"/>
        </w:rPr>
        <w:t>to recognize an outstanding paper written by a young aquatic scientist of the</w:t>
      </w:r>
      <w:r w:rsidR="00AF2058" w:rsidRPr="00214630">
        <w:rPr>
          <w:rFonts w:ascii="Helvetica" w:hAnsi="Helvetica"/>
          <w:b/>
          <w:bCs/>
          <w:snapToGrid w:val="0"/>
          <w:sz w:val="20"/>
          <w:szCs w:val="20"/>
          <w:lang w:val="en-US"/>
        </w:rPr>
        <w:t xml:space="preserve"> </w:t>
      </w:r>
      <w:r w:rsidR="00AF2058" w:rsidRPr="00214630">
        <w:rPr>
          <w:rFonts w:ascii="Helvetica" w:hAnsi="Helvetica"/>
          <w:bCs/>
          <w:snapToGrid w:val="0"/>
          <w:sz w:val="20"/>
          <w:szCs w:val="20"/>
          <w:lang w:val="en-US"/>
        </w:rPr>
        <w:t>Association for the Sciences of Limnology and Oceanography (</w:t>
      </w:r>
      <w:r w:rsidR="00AF2058" w:rsidRPr="00214630">
        <w:rPr>
          <w:rFonts w:ascii="Helvetica" w:hAnsi="Helvetica"/>
          <w:b/>
          <w:bCs/>
          <w:snapToGrid w:val="0"/>
          <w:sz w:val="20"/>
          <w:szCs w:val="20"/>
          <w:lang w:val="en-US"/>
        </w:rPr>
        <w:t>ASLO</w:t>
      </w:r>
      <w:r w:rsidR="00AF2058" w:rsidRPr="00214630">
        <w:rPr>
          <w:rFonts w:ascii="Helvetica" w:hAnsi="Helvetica"/>
          <w:bCs/>
          <w:snapToGrid w:val="0"/>
          <w:sz w:val="20"/>
          <w:szCs w:val="20"/>
          <w:lang w:val="en-US"/>
        </w:rPr>
        <w:t xml:space="preserve">). The publication awarded is Bravo et al., (2017): </w:t>
      </w:r>
      <w:r w:rsidR="00AF2058" w:rsidRPr="00214630">
        <w:rPr>
          <w:rFonts w:ascii="Helvetica" w:hAnsi="Helvetica"/>
          <w:sz w:val="20"/>
          <w:szCs w:val="20"/>
          <w:lang w:val="en-US" w:eastAsia="en-US"/>
        </w:rPr>
        <w:t>Molecular composition of organic matter controls methylmercury formation in lakes.</w:t>
      </w:r>
      <w:r w:rsidR="00AF2058" w:rsidRPr="00214630">
        <w:rPr>
          <w:rFonts w:ascii="Helvetica" w:hAnsi="Helvetica"/>
          <w:sz w:val="20"/>
          <w:szCs w:val="20"/>
          <w:u w:val="single"/>
          <w:lang w:val="en-US" w:eastAsia="en-US"/>
        </w:rPr>
        <w:t xml:space="preserve"> </w:t>
      </w:r>
      <w:r w:rsidR="00AF2058" w:rsidRPr="00214630">
        <w:rPr>
          <w:rFonts w:ascii="Helvetica" w:hAnsi="Helvetica"/>
          <w:i/>
          <w:iCs/>
          <w:sz w:val="20"/>
          <w:szCs w:val="20"/>
          <w:u w:val="single"/>
          <w:lang w:val="en-US" w:eastAsia="en-US"/>
        </w:rPr>
        <w:t>Nature Communications</w:t>
      </w:r>
      <w:r w:rsidR="00AF2058" w:rsidRPr="00214630">
        <w:rPr>
          <w:rFonts w:ascii="Helvetica" w:hAnsi="Helvetica"/>
          <w:sz w:val="20"/>
          <w:szCs w:val="20"/>
          <w:lang w:val="en-US" w:eastAsia="en-US"/>
        </w:rPr>
        <w:t xml:space="preserve"> 8, 14255. </w:t>
      </w:r>
    </w:p>
    <w:p w:rsidR="001542E1" w:rsidRPr="001542E1" w:rsidRDefault="00BD1458" w:rsidP="001542E1">
      <w:pPr>
        <w:pStyle w:val="ListParagraph"/>
        <w:widowControl w:val="0"/>
        <w:numPr>
          <w:ilvl w:val="0"/>
          <w:numId w:val="31"/>
        </w:numPr>
        <w:spacing w:before="80" w:line="276" w:lineRule="auto"/>
        <w:contextualSpacing/>
        <w:jc w:val="both"/>
        <w:rPr>
          <w:rFonts w:ascii="Helvetica" w:hAnsi="Helvetica"/>
          <w:snapToGrid w:val="0"/>
          <w:sz w:val="20"/>
          <w:szCs w:val="20"/>
        </w:rPr>
      </w:pPr>
      <w:r w:rsidRPr="00214630">
        <w:rPr>
          <w:rFonts w:ascii="Helvetica" w:hAnsi="Helvetica"/>
          <w:b/>
          <w:snapToGrid w:val="0"/>
          <w:sz w:val="20"/>
          <w:szCs w:val="20"/>
        </w:rPr>
        <w:t>2013</w:t>
      </w:r>
      <w:r w:rsidRPr="00214630">
        <w:rPr>
          <w:rFonts w:ascii="Helvetica" w:hAnsi="Helvetica"/>
          <w:snapToGrid w:val="0"/>
          <w:sz w:val="20"/>
          <w:szCs w:val="20"/>
        </w:rPr>
        <w:t xml:space="preserve">: The Foundation of </w:t>
      </w:r>
      <w:r w:rsidRPr="00214630">
        <w:rPr>
          <w:rFonts w:ascii="Helvetica" w:hAnsi="Helvetica"/>
          <w:b/>
          <w:snapToGrid w:val="0"/>
          <w:sz w:val="20"/>
          <w:szCs w:val="20"/>
        </w:rPr>
        <w:t>King Carl XVI Gustaf's 50th Anniversary</w:t>
      </w:r>
      <w:r w:rsidRPr="00214630">
        <w:rPr>
          <w:rFonts w:ascii="Helvetica" w:hAnsi="Helvetica"/>
          <w:snapToGrid w:val="0"/>
          <w:sz w:val="20"/>
          <w:szCs w:val="20"/>
        </w:rPr>
        <w:t xml:space="preserve"> Fund for Science, Technology and Environment. Amount: 85 000 SEK</w:t>
      </w:r>
      <w:r w:rsidR="00265B0F" w:rsidRPr="00214630">
        <w:rPr>
          <w:rFonts w:ascii="Helvetica" w:hAnsi="Helvetica"/>
          <w:snapToGrid w:val="0"/>
          <w:sz w:val="20"/>
          <w:szCs w:val="20"/>
        </w:rPr>
        <w:t xml:space="preserve"> </w:t>
      </w:r>
      <w:r w:rsidR="00265B0F" w:rsidRPr="00214630">
        <w:rPr>
          <w:rFonts w:ascii="Helvetica" w:hAnsi="Helvetica"/>
          <w:sz w:val="20"/>
          <w:szCs w:val="20"/>
        </w:rPr>
        <w:t>(~10 000€).</w:t>
      </w:r>
    </w:p>
    <w:p w:rsidR="001542E1" w:rsidRPr="001542E1" w:rsidRDefault="001542E1" w:rsidP="001542E1">
      <w:pPr>
        <w:pBdr>
          <w:bottom w:val="single" w:sz="4" w:space="1" w:color="auto"/>
        </w:pBdr>
        <w:spacing w:before="80" w:after="60" w:line="276" w:lineRule="auto"/>
        <w:contextualSpacing/>
        <w:rPr>
          <w:rFonts w:ascii="Helvetica" w:hAnsi="Helvetica"/>
          <w:b/>
          <w:color w:val="548DD4" w:themeColor="text2" w:themeTint="99"/>
          <w:sz w:val="20"/>
          <w:szCs w:val="20"/>
          <w:lang w:val="it-IT"/>
        </w:rPr>
      </w:pPr>
      <w:r>
        <w:rPr>
          <w:rFonts w:ascii="Helvetica" w:hAnsi="Helvetica"/>
          <w:b/>
          <w:color w:val="548DD4" w:themeColor="text2" w:themeTint="99"/>
          <w:sz w:val="20"/>
          <w:szCs w:val="20"/>
          <w:lang w:val="it-IT"/>
        </w:rPr>
        <w:t xml:space="preserve">TEACHING AND </w:t>
      </w:r>
      <w:r w:rsidR="007C42AF" w:rsidRPr="007C42AF">
        <w:rPr>
          <w:rFonts w:ascii="Helvetica" w:hAnsi="Helvetica"/>
          <w:b/>
          <w:color w:val="548DD4" w:themeColor="text2" w:themeTint="99"/>
          <w:sz w:val="20"/>
          <w:szCs w:val="20"/>
          <w:lang w:val="it-IT"/>
        </w:rPr>
        <w:t>STUDENTS SUPERVISION</w:t>
      </w:r>
    </w:p>
    <w:p w:rsidR="001542E1" w:rsidRPr="001542E1" w:rsidRDefault="001542E1" w:rsidP="00804B2F">
      <w:pPr>
        <w:pStyle w:val="ListParagraph"/>
        <w:widowControl w:val="0"/>
        <w:numPr>
          <w:ilvl w:val="0"/>
          <w:numId w:val="46"/>
        </w:numPr>
        <w:spacing w:before="80" w:line="276" w:lineRule="auto"/>
        <w:contextualSpacing/>
        <w:jc w:val="both"/>
        <w:rPr>
          <w:rFonts w:ascii="Helvetica" w:hAnsi="Helvetica"/>
          <w:b/>
          <w:i/>
          <w:snapToGrid w:val="0"/>
          <w:sz w:val="20"/>
          <w:szCs w:val="20"/>
        </w:rPr>
      </w:pPr>
      <w:r w:rsidRPr="001542E1">
        <w:rPr>
          <w:rFonts w:ascii="Helvetica" w:hAnsi="Helvetica"/>
          <w:b/>
          <w:i/>
          <w:snapToGrid w:val="0"/>
          <w:sz w:val="20"/>
          <w:szCs w:val="20"/>
        </w:rPr>
        <w:t>Courses, laboratory and workshops (a total of 65 ECTS):</w:t>
      </w:r>
    </w:p>
    <w:p w:rsidR="00767C66" w:rsidRPr="001542E1" w:rsidRDefault="00BD1458" w:rsidP="001542E1">
      <w:pPr>
        <w:pStyle w:val="ListParagraph"/>
        <w:widowControl w:val="0"/>
        <w:numPr>
          <w:ilvl w:val="0"/>
          <w:numId w:val="46"/>
        </w:numPr>
        <w:spacing w:before="80" w:line="276" w:lineRule="auto"/>
        <w:contextualSpacing/>
        <w:jc w:val="both"/>
        <w:rPr>
          <w:rFonts w:ascii="Helvetica" w:hAnsi="Helvetica"/>
          <w:b/>
          <w:snapToGrid w:val="0"/>
          <w:sz w:val="20"/>
          <w:szCs w:val="20"/>
        </w:rPr>
      </w:pPr>
      <w:r w:rsidRPr="001542E1">
        <w:rPr>
          <w:rFonts w:ascii="Helvetica" w:hAnsi="Helvetica"/>
          <w:b/>
          <w:i/>
          <w:snapToGrid w:val="0"/>
          <w:sz w:val="20"/>
          <w:szCs w:val="20"/>
        </w:rPr>
        <w:t xml:space="preserve">PhD </w:t>
      </w:r>
      <w:r w:rsidR="0050569A" w:rsidRPr="001542E1">
        <w:rPr>
          <w:rFonts w:ascii="Helvetica" w:hAnsi="Helvetica"/>
          <w:b/>
          <w:i/>
          <w:snapToGrid w:val="0"/>
          <w:sz w:val="20"/>
          <w:szCs w:val="20"/>
        </w:rPr>
        <w:t>supervision</w:t>
      </w:r>
      <w:r w:rsidR="00B50FBC" w:rsidRPr="001542E1">
        <w:rPr>
          <w:rFonts w:ascii="Helvetica" w:hAnsi="Helvetica"/>
          <w:b/>
          <w:i/>
          <w:snapToGrid w:val="0"/>
          <w:sz w:val="20"/>
          <w:szCs w:val="20"/>
        </w:rPr>
        <w:t xml:space="preserve"> (2)</w:t>
      </w:r>
      <w:r w:rsidRPr="001542E1">
        <w:rPr>
          <w:rFonts w:ascii="Helvetica" w:hAnsi="Helvetica"/>
          <w:b/>
          <w:i/>
          <w:snapToGrid w:val="0"/>
          <w:sz w:val="20"/>
          <w:szCs w:val="20"/>
        </w:rPr>
        <w:t>:</w:t>
      </w:r>
      <w:r w:rsidRPr="001542E1">
        <w:rPr>
          <w:rFonts w:ascii="Helvetica" w:hAnsi="Helvetica"/>
          <w:i/>
          <w:snapToGrid w:val="0"/>
          <w:sz w:val="20"/>
          <w:szCs w:val="20"/>
        </w:rPr>
        <w:t xml:space="preserve"> </w:t>
      </w:r>
    </w:p>
    <w:p w:rsidR="00767C66" w:rsidRPr="001542E1" w:rsidRDefault="00BD1458" w:rsidP="001542E1">
      <w:pPr>
        <w:pStyle w:val="ListParagraph"/>
        <w:widowControl w:val="0"/>
        <w:numPr>
          <w:ilvl w:val="1"/>
          <w:numId w:val="46"/>
        </w:numPr>
        <w:spacing w:before="80" w:line="276" w:lineRule="auto"/>
        <w:contextualSpacing/>
        <w:jc w:val="both"/>
        <w:rPr>
          <w:rFonts w:ascii="Helvetica" w:hAnsi="Helvetica"/>
          <w:b/>
          <w:snapToGrid w:val="0"/>
          <w:sz w:val="20"/>
          <w:szCs w:val="20"/>
        </w:rPr>
      </w:pPr>
      <w:r w:rsidRPr="001542E1">
        <w:rPr>
          <w:rFonts w:ascii="Helvetica" w:hAnsi="Helvetica"/>
          <w:snapToGrid w:val="0"/>
          <w:sz w:val="20"/>
          <w:szCs w:val="20"/>
        </w:rPr>
        <w:t>Jingying Xu (</w:t>
      </w:r>
      <w:r w:rsidR="00483E58" w:rsidRPr="001542E1">
        <w:rPr>
          <w:rFonts w:ascii="Helvetica" w:hAnsi="Helvetica"/>
          <w:snapToGrid w:val="0"/>
          <w:sz w:val="20"/>
          <w:szCs w:val="20"/>
        </w:rPr>
        <w:t xml:space="preserve">2018). </w:t>
      </w:r>
      <w:r w:rsidR="002B4FE8" w:rsidRPr="001542E1">
        <w:rPr>
          <w:rFonts w:ascii="Helvetica" w:hAnsi="Helvetica"/>
          <w:i/>
          <w:snapToGrid w:val="0"/>
          <w:sz w:val="20"/>
          <w:szCs w:val="20"/>
        </w:rPr>
        <w:t>Remediation of mercury contaminated soil and biological mercury methylation in the landscape.</w:t>
      </w:r>
      <w:r w:rsidR="002B4FE8" w:rsidRPr="001542E1">
        <w:rPr>
          <w:rFonts w:ascii="Helvetica" w:hAnsi="Helvetica"/>
          <w:snapToGrid w:val="0"/>
          <w:sz w:val="20"/>
          <w:szCs w:val="20"/>
        </w:rPr>
        <w:t xml:space="preserve"> </w:t>
      </w:r>
      <w:r w:rsidR="00483E58" w:rsidRPr="001542E1">
        <w:rPr>
          <w:rFonts w:ascii="Helvetica" w:hAnsi="Helvetica"/>
          <w:snapToGrid w:val="0"/>
          <w:sz w:val="20"/>
          <w:szCs w:val="20"/>
        </w:rPr>
        <w:t>Uppsala University.</w:t>
      </w:r>
    </w:p>
    <w:p w:rsidR="00BD1458" w:rsidRPr="001542E1" w:rsidRDefault="00BD1458" w:rsidP="001542E1">
      <w:pPr>
        <w:pStyle w:val="ListParagraph"/>
        <w:widowControl w:val="0"/>
        <w:numPr>
          <w:ilvl w:val="1"/>
          <w:numId w:val="46"/>
        </w:numPr>
        <w:spacing w:before="80" w:line="276" w:lineRule="auto"/>
        <w:contextualSpacing/>
        <w:jc w:val="both"/>
        <w:rPr>
          <w:rFonts w:ascii="Helvetica" w:hAnsi="Helvetica"/>
          <w:b/>
          <w:i/>
          <w:snapToGrid w:val="0"/>
          <w:sz w:val="20"/>
          <w:szCs w:val="20"/>
        </w:rPr>
      </w:pPr>
      <w:r w:rsidRPr="001542E1">
        <w:rPr>
          <w:rFonts w:ascii="Helvetica" w:hAnsi="Helvetica"/>
          <w:snapToGrid w:val="0"/>
          <w:sz w:val="20"/>
          <w:szCs w:val="20"/>
        </w:rPr>
        <w:t>Baolin Wang (ongoing</w:t>
      </w:r>
      <w:r w:rsidR="00BC4780" w:rsidRPr="001542E1">
        <w:rPr>
          <w:rFonts w:ascii="Helvetica" w:hAnsi="Helvetica"/>
          <w:snapToGrid w:val="0"/>
          <w:sz w:val="20"/>
          <w:szCs w:val="20"/>
        </w:rPr>
        <w:t xml:space="preserve">). </w:t>
      </w:r>
      <w:r w:rsidR="00F77BF7" w:rsidRPr="001542E1">
        <w:rPr>
          <w:rFonts w:ascii="Helvetica" w:hAnsi="Helvetica"/>
          <w:i/>
          <w:snapToGrid w:val="0"/>
          <w:sz w:val="20"/>
          <w:szCs w:val="20"/>
          <w:lang w:val="sv-SE"/>
        </w:rPr>
        <w:t>Microbial mercury methylation along a chronosequence of boreal peatlands.</w:t>
      </w:r>
      <w:r w:rsidR="00F77BF7" w:rsidRPr="001542E1">
        <w:rPr>
          <w:rFonts w:ascii="Helvetica" w:hAnsi="Helvetica"/>
          <w:snapToGrid w:val="0"/>
          <w:sz w:val="20"/>
          <w:szCs w:val="20"/>
        </w:rPr>
        <w:t xml:space="preserve"> Uppsala University.</w:t>
      </w:r>
    </w:p>
    <w:p w:rsidR="00BB0384" w:rsidRPr="001542E1" w:rsidRDefault="00BD1458" w:rsidP="001542E1">
      <w:pPr>
        <w:pStyle w:val="ListParagraph"/>
        <w:widowControl w:val="0"/>
        <w:numPr>
          <w:ilvl w:val="0"/>
          <w:numId w:val="46"/>
        </w:numPr>
        <w:spacing w:before="80" w:after="60" w:line="276" w:lineRule="auto"/>
        <w:contextualSpacing/>
        <w:jc w:val="both"/>
        <w:rPr>
          <w:rFonts w:ascii="Helvetica" w:hAnsi="Helvetica"/>
          <w:snapToGrid w:val="0"/>
          <w:sz w:val="20"/>
          <w:szCs w:val="20"/>
        </w:rPr>
      </w:pPr>
      <w:r w:rsidRPr="001542E1">
        <w:rPr>
          <w:rFonts w:ascii="Helvetica" w:hAnsi="Helvetica"/>
          <w:b/>
          <w:i/>
          <w:snapToGrid w:val="0"/>
          <w:sz w:val="20"/>
          <w:szCs w:val="20"/>
        </w:rPr>
        <w:t>Masters</w:t>
      </w:r>
      <w:r w:rsidR="0050569A" w:rsidRPr="001542E1">
        <w:rPr>
          <w:rFonts w:ascii="Helvetica" w:hAnsi="Helvetica"/>
          <w:b/>
          <w:i/>
          <w:snapToGrid w:val="0"/>
          <w:sz w:val="20"/>
          <w:szCs w:val="20"/>
        </w:rPr>
        <w:t xml:space="preserve"> supervision</w:t>
      </w:r>
      <w:r w:rsidR="00B50FBC" w:rsidRPr="001542E1">
        <w:rPr>
          <w:rFonts w:ascii="Helvetica" w:hAnsi="Helvetica"/>
          <w:b/>
          <w:i/>
          <w:snapToGrid w:val="0"/>
          <w:sz w:val="20"/>
          <w:szCs w:val="20"/>
        </w:rPr>
        <w:t xml:space="preserve"> (10</w:t>
      </w:r>
      <w:r w:rsidRPr="001542E1">
        <w:rPr>
          <w:rFonts w:ascii="Helvetica" w:hAnsi="Helvetica"/>
          <w:b/>
          <w:i/>
          <w:snapToGrid w:val="0"/>
          <w:sz w:val="20"/>
          <w:szCs w:val="20"/>
        </w:rPr>
        <w:t xml:space="preserve">): </w:t>
      </w:r>
      <w:r w:rsidR="00B50FBC" w:rsidRPr="001542E1">
        <w:rPr>
          <w:rFonts w:ascii="Helvetica" w:hAnsi="Helvetica"/>
          <w:snapToGrid w:val="0"/>
          <w:sz w:val="20"/>
          <w:szCs w:val="20"/>
        </w:rPr>
        <w:t>Marina P</w:t>
      </w:r>
      <w:r w:rsidR="00B50FBC" w:rsidRPr="001542E1">
        <w:rPr>
          <w:rFonts w:ascii="Helvetica" w:hAnsi="Helvetica"/>
          <w:snapToGrid w:val="0"/>
          <w:sz w:val="20"/>
          <w:szCs w:val="20"/>
          <w:lang w:val="fr-FR"/>
        </w:rPr>
        <w:t xml:space="preserve">érez-García (2018, </w:t>
      </w:r>
      <w:r w:rsidR="001E32A6" w:rsidRPr="001542E1">
        <w:rPr>
          <w:rFonts w:ascii="Helvetica" w:hAnsi="Helvetica"/>
          <w:snapToGrid w:val="0"/>
          <w:sz w:val="20"/>
          <w:szCs w:val="20"/>
          <w:lang w:val="fr-FR"/>
        </w:rPr>
        <w:t>University of Barcelona</w:t>
      </w:r>
      <w:r w:rsidR="00B50FBC" w:rsidRPr="001542E1">
        <w:rPr>
          <w:rFonts w:ascii="Helvetica" w:hAnsi="Helvetica"/>
          <w:snapToGrid w:val="0"/>
          <w:sz w:val="20"/>
          <w:szCs w:val="20"/>
          <w:lang w:val="fr-FR"/>
        </w:rPr>
        <w:t xml:space="preserve"> and ICM-CSIC), </w:t>
      </w:r>
      <w:r w:rsidR="00B50FBC" w:rsidRPr="001542E1">
        <w:rPr>
          <w:rFonts w:ascii="Helvetica" w:hAnsi="Helvetica"/>
          <w:snapToGrid w:val="0"/>
          <w:sz w:val="20"/>
          <w:szCs w:val="20"/>
        </w:rPr>
        <w:t>T</w:t>
      </w:r>
      <w:r w:rsidRPr="001542E1">
        <w:rPr>
          <w:rFonts w:ascii="Helvetica" w:hAnsi="Helvetica"/>
          <w:snapToGrid w:val="0"/>
          <w:sz w:val="20"/>
          <w:szCs w:val="20"/>
        </w:rPr>
        <w:t>orfi-Geir Hilmarsson (2015</w:t>
      </w:r>
      <w:r w:rsidR="00BB0384" w:rsidRPr="001542E1">
        <w:rPr>
          <w:rFonts w:ascii="Helvetica" w:hAnsi="Helvetica"/>
          <w:snapToGrid w:val="0"/>
          <w:sz w:val="20"/>
          <w:szCs w:val="20"/>
        </w:rPr>
        <w:t xml:space="preserve">, </w:t>
      </w:r>
      <w:r w:rsidR="00BB0384" w:rsidRPr="001542E1">
        <w:rPr>
          <w:rFonts w:ascii="Helvetica" w:hAnsi="Helvetica"/>
          <w:i/>
          <w:snapToGrid w:val="0"/>
          <w:sz w:val="20"/>
          <w:szCs w:val="20"/>
        </w:rPr>
        <w:t>Uppsala University</w:t>
      </w:r>
      <w:r w:rsidRPr="001542E1">
        <w:rPr>
          <w:rFonts w:ascii="Helvetica" w:hAnsi="Helvetica"/>
          <w:snapToGrid w:val="0"/>
          <w:sz w:val="20"/>
          <w:szCs w:val="20"/>
        </w:rPr>
        <w:t>), Hannes Gröntoft (2015</w:t>
      </w:r>
      <w:r w:rsidR="00BB0384" w:rsidRPr="001542E1">
        <w:rPr>
          <w:rFonts w:ascii="Helvetica" w:hAnsi="Helvetica"/>
          <w:snapToGrid w:val="0"/>
          <w:sz w:val="20"/>
          <w:szCs w:val="20"/>
        </w:rPr>
        <w:t xml:space="preserve">, </w:t>
      </w:r>
      <w:r w:rsidR="00BB0384" w:rsidRPr="001542E1">
        <w:rPr>
          <w:rFonts w:ascii="Helvetica" w:hAnsi="Helvetica"/>
          <w:i/>
          <w:snapToGrid w:val="0"/>
          <w:sz w:val="20"/>
          <w:szCs w:val="20"/>
        </w:rPr>
        <w:t>Uppsala University</w:t>
      </w:r>
      <w:r w:rsidRPr="001542E1">
        <w:rPr>
          <w:rFonts w:ascii="Helvetica" w:hAnsi="Helvetica"/>
          <w:snapToGrid w:val="0"/>
          <w:sz w:val="20"/>
          <w:szCs w:val="20"/>
        </w:rPr>
        <w:t>), Sonia Herrero Ortega (2015</w:t>
      </w:r>
      <w:r w:rsidR="00BB0384" w:rsidRPr="001542E1">
        <w:rPr>
          <w:rFonts w:ascii="Helvetica" w:hAnsi="Helvetica"/>
          <w:snapToGrid w:val="0"/>
          <w:sz w:val="20"/>
          <w:szCs w:val="20"/>
        </w:rPr>
        <w:t xml:space="preserve">, </w:t>
      </w:r>
      <w:r w:rsidR="00BB0384" w:rsidRPr="001542E1">
        <w:rPr>
          <w:rFonts w:ascii="Helvetica" w:hAnsi="Helvetica"/>
          <w:i/>
          <w:snapToGrid w:val="0"/>
          <w:sz w:val="20"/>
          <w:szCs w:val="20"/>
        </w:rPr>
        <w:t>Uppsala University</w:t>
      </w:r>
      <w:r w:rsidRPr="001542E1">
        <w:rPr>
          <w:rFonts w:ascii="Helvetica" w:hAnsi="Helvetica"/>
          <w:snapToGrid w:val="0"/>
          <w:sz w:val="20"/>
          <w:szCs w:val="20"/>
        </w:rPr>
        <w:t>), Alejandro Mateos Rivera (2014</w:t>
      </w:r>
      <w:r w:rsidR="00BB0384" w:rsidRPr="001542E1">
        <w:rPr>
          <w:rFonts w:ascii="Helvetica" w:hAnsi="Helvetica"/>
          <w:snapToGrid w:val="0"/>
          <w:sz w:val="20"/>
          <w:szCs w:val="20"/>
        </w:rPr>
        <w:t xml:space="preserve">, </w:t>
      </w:r>
      <w:r w:rsidR="00BB0384" w:rsidRPr="001542E1">
        <w:rPr>
          <w:rFonts w:ascii="Helvetica" w:hAnsi="Helvetica"/>
          <w:i/>
          <w:snapToGrid w:val="0"/>
          <w:sz w:val="20"/>
          <w:szCs w:val="20"/>
        </w:rPr>
        <w:t>Uppsala University</w:t>
      </w:r>
      <w:r w:rsidRPr="001542E1">
        <w:rPr>
          <w:rFonts w:ascii="Helvetica" w:hAnsi="Helvetica"/>
          <w:snapToGrid w:val="0"/>
          <w:sz w:val="20"/>
          <w:szCs w:val="20"/>
        </w:rPr>
        <w:t>), Anastasija Isidirova (2013</w:t>
      </w:r>
      <w:r w:rsidR="00BB0384" w:rsidRPr="001542E1">
        <w:rPr>
          <w:rFonts w:ascii="Helvetica" w:hAnsi="Helvetica"/>
          <w:snapToGrid w:val="0"/>
          <w:sz w:val="20"/>
          <w:szCs w:val="20"/>
        </w:rPr>
        <w:t xml:space="preserve">, </w:t>
      </w:r>
      <w:r w:rsidR="00BB0384" w:rsidRPr="001542E1">
        <w:rPr>
          <w:rFonts w:ascii="Helvetica" w:hAnsi="Helvetica"/>
          <w:i/>
          <w:snapToGrid w:val="0"/>
          <w:sz w:val="20"/>
          <w:szCs w:val="20"/>
        </w:rPr>
        <w:t>Uppsala University</w:t>
      </w:r>
      <w:r w:rsidRPr="001542E1">
        <w:rPr>
          <w:rFonts w:ascii="Helvetica" w:hAnsi="Helvetica"/>
          <w:snapToGrid w:val="0"/>
          <w:sz w:val="20"/>
          <w:szCs w:val="20"/>
        </w:rPr>
        <w:t>)</w:t>
      </w:r>
      <w:r w:rsidR="00BB0384" w:rsidRPr="001542E1">
        <w:rPr>
          <w:rFonts w:ascii="Helvetica" w:hAnsi="Helvetica"/>
          <w:snapToGrid w:val="0"/>
          <w:sz w:val="20"/>
          <w:szCs w:val="20"/>
        </w:rPr>
        <w:t xml:space="preserve">, </w:t>
      </w:r>
      <w:r w:rsidRPr="001542E1">
        <w:rPr>
          <w:rFonts w:ascii="Helvetica" w:hAnsi="Helvetica"/>
          <w:snapToGrid w:val="0"/>
          <w:sz w:val="20"/>
          <w:szCs w:val="20"/>
        </w:rPr>
        <w:t>Clément Roy (2011</w:t>
      </w:r>
      <w:r w:rsidR="00BB0384" w:rsidRPr="001542E1">
        <w:rPr>
          <w:rFonts w:ascii="Helvetica" w:hAnsi="Helvetica"/>
          <w:snapToGrid w:val="0"/>
          <w:sz w:val="20"/>
          <w:szCs w:val="20"/>
        </w:rPr>
        <w:t xml:space="preserve">, </w:t>
      </w:r>
      <w:r w:rsidR="00BB0384" w:rsidRPr="001542E1">
        <w:rPr>
          <w:rFonts w:ascii="Helvetica" w:hAnsi="Helvetica"/>
          <w:i/>
          <w:snapToGrid w:val="0"/>
          <w:sz w:val="20"/>
          <w:szCs w:val="20"/>
        </w:rPr>
        <w:t>Geneva University</w:t>
      </w:r>
      <w:r w:rsidRPr="001542E1">
        <w:rPr>
          <w:rFonts w:ascii="Helvetica" w:hAnsi="Helvetica"/>
          <w:snapToGrid w:val="0"/>
          <w:sz w:val="20"/>
          <w:szCs w:val="20"/>
        </w:rPr>
        <w:t>), Christine Picard (2008</w:t>
      </w:r>
      <w:r w:rsidR="00BB0384" w:rsidRPr="001542E1">
        <w:rPr>
          <w:rFonts w:ascii="Helvetica" w:hAnsi="Helvetica"/>
          <w:snapToGrid w:val="0"/>
          <w:sz w:val="20"/>
          <w:szCs w:val="20"/>
        </w:rPr>
        <w:t xml:space="preserve">, </w:t>
      </w:r>
      <w:r w:rsidR="00BB0384" w:rsidRPr="001542E1">
        <w:rPr>
          <w:rFonts w:ascii="Helvetica" w:hAnsi="Helvetica"/>
          <w:i/>
          <w:snapToGrid w:val="0"/>
          <w:sz w:val="20"/>
          <w:szCs w:val="20"/>
        </w:rPr>
        <w:t>Geneva University</w:t>
      </w:r>
      <w:r w:rsidRPr="001542E1">
        <w:rPr>
          <w:rFonts w:ascii="Helvetica" w:hAnsi="Helvetica"/>
          <w:snapToGrid w:val="0"/>
          <w:sz w:val="20"/>
          <w:szCs w:val="20"/>
        </w:rPr>
        <w:t>), Lydie Ancey (2008</w:t>
      </w:r>
      <w:r w:rsidR="00BB0384" w:rsidRPr="001542E1">
        <w:rPr>
          <w:rFonts w:ascii="Helvetica" w:hAnsi="Helvetica"/>
          <w:snapToGrid w:val="0"/>
          <w:sz w:val="20"/>
          <w:szCs w:val="20"/>
        </w:rPr>
        <w:t xml:space="preserve">, </w:t>
      </w:r>
      <w:r w:rsidR="00BB0384" w:rsidRPr="001542E1">
        <w:rPr>
          <w:rFonts w:ascii="Helvetica" w:hAnsi="Helvetica"/>
          <w:i/>
          <w:snapToGrid w:val="0"/>
          <w:sz w:val="20"/>
          <w:szCs w:val="20"/>
        </w:rPr>
        <w:t>Geneva University</w:t>
      </w:r>
      <w:r w:rsidRPr="001542E1">
        <w:rPr>
          <w:rFonts w:ascii="Helvetica" w:hAnsi="Helvetica"/>
          <w:snapToGrid w:val="0"/>
          <w:sz w:val="20"/>
          <w:szCs w:val="20"/>
        </w:rPr>
        <w:t xml:space="preserve">). </w:t>
      </w:r>
    </w:p>
    <w:p w:rsidR="008667EE" w:rsidRDefault="008667EE" w:rsidP="00804B2F">
      <w:pPr>
        <w:pBdr>
          <w:bottom w:val="single" w:sz="4" w:space="1" w:color="auto"/>
        </w:pBdr>
        <w:spacing w:before="80" w:line="276" w:lineRule="auto"/>
        <w:contextualSpacing/>
        <w:rPr>
          <w:rFonts w:ascii="Helvetica" w:hAnsi="Helvetica"/>
          <w:b/>
          <w:color w:val="548DD4" w:themeColor="text2" w:themeTint="99"/>
          <w:sz w:val="20"/>
          <w:szCs w:val="20"/>
          <w:lang w:val="it-IT"/>
        </w:rPr>
      </w:pPr>
    </w:p>
    <w:p w:rsidR="00FF73CA" w:rsidRPr="00E52795" w:rsidRDefault="00FF73CA" w:rsidP="00804B2F">
      <w:pPr>
        <w:pBdr>
          <w:bottom w:val="single" w:sz="4" w:space="1" w:color="auto"/>
        </w:pBdr>
        <w:spacing w:before="80" w:line="276" w:lineRule="auto"/>
        <w:contextualSpacing/>
        <w:rPr>
          <w:rFonts w:ascii="Helvetica" w:hAnsi="Helvetica"/>
          <w:b/>
          <w:color w:val="548DD4" w:themeColor="text2" w:themeTint="99"/>
          <w:sz w:val="20"/>
          <w:szCs w:val="20"/>
          <w:lang w:val="it-IT"/>
        </w:rPr>
      </w:pPr>
      <w:r w:rsidRPr="00E52795">
        <w:rPr>
          <w:rFonts w:ascii="Helvetica" w:hAnsi="Helvetica"/>
          <w:b/>
          <w:color w:val="548DD4" w:themeColor="text2" w:themeTint="99"/>
          <w:sz w:val="20"/>
          <w:szCs w:val="20"/>
          <w:lang w:val="it-IT"/>
        </w:rPr>
        <w:t>EVALUATION AND REFEREE RESPONSABILITIES</w:t>
      </w:r>
    </w:p>
    <w:p w:rsidR="0054628D" w:rsidRPr="00A150C7" w:rsidRDefault="004C275F" w:rsidP="00804B2F">
      <w:pPr>
        <w:pStyle w:val="ListParagraph"/>
        <w:numPr>
          <w:ilvl w:val="0"/>
          <w:numId w:val="38"/>
        </w:numPr>
        <w:spacing w:before="80" w:line="276" w:lineRule="auto"/>
        <w:contextualSpacing/>
        <w:rPr>
          <w:rFonts w:ascii="Helvetica" w:hAnsi="Helvetica"/>
          <w:i/>
          <w:sz w:val="20"/>
          <w:szCs w:val="20"/>
        </w:rPr>
      </w:pPr>
      <w:r w:rsidRPr="004C275F">
        <w:rPr>
          <w:rFonts w:ascii="Helvetica" w:hAnsi="Helvetica"/>
          <w:sz w:val="20"/>
          <w:szCs w:val="20"/>
        </w:rPr>
        <w:t xml:space="preserve">2018. </w:t>
      </w:r>
      <w:r>
        <w:rPr>
          <w:rFonts w:ascii="Helvetica" w:hAnsi="Helvetica"/>
          <w:i/>
          <w:sz w:val="20"/>
          <w:szCs w:val="20"/>
        </w:rPr>
        <w:t>Fonds de Recherche Nature et T</w:t>
      </w:r>
      <w:r w:rsidR="00F06307" w:rsidRPr="00A150C7">
        <w:rPr>
          <w:rFonts w:ascii="Helvetica" w:hAnsi="Helvetica"/>
          <w:i/>
          <w:sz w:val="20"/>
          <w:szCs w:val="20"/>
        </w:rPr>
        <w:t>echnologie</w:t>
      </w:r>
      <w:r w:rsidR="00B313D4" w:rsidRPr="00A150C7">
        <w:rPr>
          <w:rFonts w:ascii="Helvetica" w:hAnsi="Helvetica"/>
          <w:i/>
          <w:sz w:val="20"/>
          <w:szCs w:val="20"/>
        </w:rPr>
        <w:t xml:space="preserve"> (Canada)</w:t>
      </w:r>
    </w:p>
    <w:p w:rsidR="00F06307" w:rsidRPr="00A150C7" w:rsidRDefault="004C275F" w:rsidP="00804B2F">
      <w:pPr>
        <w:pStyle w:val="ListParagraph"/>
        <w:numPr>
          <w:ilvl w:val="0"/>
          <w:numId w:val="38"/>
        </w:numPr>
        <w:spacing w:before="80" w:line="276" w:lineRule="auto"/>
        <w:contextualSpacing/>
        <w:rPr>
          <w:rFonts w:ascii="Helvetica" w:hAnsi="Helvetica"/>
          <w:i/>
          <w:sz w:val="20"/>
          <w:szCs w:val="20"/>
        </w:rPr>
      </w:pPr>
      <w:r>
        <w:rPr>
          <w:rFonts w:ascii="Helvetica" w:hAnsi="Helvetica"/>
          <w:sz w:val="20"/>
          <w:szCs w:val="20"/>
          <w:lang w:val="en-US"/>
        </w:rPr>
        <w:t xml:space="preserve">2018. </w:t>
      </w:r>
      <w:r w:rsidR="00880C1E" w:rsidRPr="00A150C7">
        <w:rPr>
          <w:rFonts w:ascii="Helvetica" w:hAnsi="Helvetica"/>
          <w:i/>
          <w:sz w:val="20"/>
          <w:szCs w:val="20"/>
          <w:lang w:val="en-US"/>
        </w:rPr>
        <w:t>Natural Sciences and Engineering Research Council of Canada (NSERC</w:t>
      </w:r>
      <w:r w:rsidR="00B313D4" w:rsidRPr="00A150C7">
        <w:rPr>
          <w:rFonts w:ascii="Helvetica" w:hAnsi="Helvetica"/>
          <w:i/>
          <w:sz w:val="20"/>
          <w:szCs w:val="20"/>
          <w:lang w:val="en-US"/>
        </w:rPr>
        <w:t>, Canada</w:t>
      </w:r>
      <w:r w:rsidR="00880C1E" w:rsidRPr="00A150C7">
        <w:rPr>
          <w:rFonts w:ascii="Helvetica" w:hAnsi="Helvetica"/>
          <w:i/>
          <w:sz w:val="20"/>
          <w:szCs w:val="20"/>
          <w:lang w:val="en-US"/>
        </w:rPr>
        <w:t>)</w:t>
      </w:r>
    </w:p>
    <w:p w:rsidR="004C275F" w:rsidRPr="00A150C7" w:rsidRDefault="004C275F" w:rsidP="00804B2F">
      <w:pPr>
        <w:pStyle w:val="ListParagraph"/>
        <w:numPr>
          <w:ilvl w:val="0"/>
          <w:numId w:val="38"/>
        </w:numPr>
        <w:spacing w:before="80" w:line="276" w:lineRule="auto"/>
        <w:contextualSpacing/>
        <w:rPr>
          <w:rFonts w:ascii="Helvetica" w:hAnsi="Helvetica"/>
          <w:i/>
          <w:sz w:val="20"/>
          <w:szCs w:val="20"/>
          <w:lang w:val="en-US"/>
        </w:rPr>
      </w:pPr>
      <w:r>
        <w:rPr>
          <w:rFonts w:ascii="Helvetica" w:hAnsi="Helvetica"/>
          <w:sz w:val="20"/>
          <w:szCs w:val="20"/>
          <w:lang w:val="en-US"/>
        </w:rPr>
        <w:t xml:space="preserve">2018. </w:t>
      </w:r>
      <w:r w:rsidRPr="00A150C7">
        <w:rPr>
          <w:rFonts w:ascii="Helvetica" w:hAnsi="Helvetica"/>
          <w:i/>
          <w:sz w:val="20"/>
          <w:szCs w:val="20"/>
          <w:lang w:val="en-US"/>
        </w:rPr>
        <w:t>Czech Science Foundation (Czech Republic)</w:t>
      </w:r>
    </w:p>
    <w:p w:rsidR="00880C1E" w:rsidRPr="00A150C7" w:rsidRDefault="00433136" w:rsidP="00804B2F">
      <w:pPr>
        <w:pStyle w:val="ListParagraph"/>
        <w:numPr>
          <w:ilvl w:val="0"/>
          <w:numId w:val="38"/>
        </w:numPr>
        <w:spacing w:before="80" w:line="276" w:lineRule="auto"/>
        <w:contextualSpacing/>
        <w:rPr>
          <w:rFonts w:ascii="Helvetica" w:hAnsi="Helvetica"/>
          <w:i/>
          <w:sz w:val="20"/>
          <w:szCs w:val="20"/>
          <w:lang w:val="en-US"/>
        </w:rPr>
      </w:pPr>
      <w:r>
        <w:rPr>
          <w:rFonts w:ascii="Helvetica" w:hAnsi="Helvetica"/>
          <w:sz w:val="20"/>
          <w:szCs w:val="20"/>
          <w:lang w:val="en-US"/>
        </w:rPr>
        <w:t>2016</w:t>
      </w:r>
      <w:r w:rsidR="004C275F" w:rsidRPr="004C275F">
        <w:rPr>
          <w:rFonts w:ascii="Helvetica" w:hAnsi="Helvetica"/>
          <w:sz w:val="20"/>
          <w:szCs w:val="20"/>
          <w:lang w:val="en-US"/>
        </w:rPr>
        <w:t xml:space="preserve">. </w:t>
      </w:r>
      <w:r w:rsidR="00AA6135" w:rsidRPr="00A150C7">
        <w:rPr>
          <w:rFonts w:ascii="Helvetica" w:hAnsi="Helvetica"/>
          <w:i/>
          <w:sz w:val="20"/>
          <w:szCs w:val="20"/>
          <w:lang w:val="en-US"/>
        </w:rPr>
        <w:t>National Science Foundation (EEUU)</w:t>
      </w:r>
    </w:p>
    <w:p w:rsidR="008667EE" w:rsidRPr="001542E1" w:rsidRDefault="004C275F" w:rsidP="001542E1">
      <w:pPr>
        <w:pStyle w:val="ListParagraph"/>
        <w:numPr>
          <w:ilvl w:val="0"/>
          <w:numId w:val="38"/>
        </w:numPr>
        <w:spacing w:before="80" w:line="276" w:lineRule="auto"/>
        <w:contextualSpacing/>
        <w:rPr>
          <w:rFonts w:ascii="Helvetica" w:hAnsi="Helvetica"/>
          <w:i/>
          <w:sz w:val="20"/>
          <w:szCs w:val="20"/>
          <w:lang w:val="en-US"/>
        </w:rPr>
      </w:pPr>
      <w:r w:rsidRPr="004C275F">
        <w:rPr>
          <w:rFonts w:ascii="Helvetica" w:hAnsi="Helvetica"/>
          <w:bCs/>
          <w:sz w:val="20"/>
          <w:szCs w:val="20"/>
        </w:rPr>
        <w:t xml:space="preserve">2017. </w:t>
      </w:r>
      <w:r w:rsidR="00E81EB3" w:rsidRPr="00A150C7">
        <w:rPr>
          <w:rFonts w:ascii="Helvetica" w:hAnsi="Helvetica"/>
          <w:bCs/>
          <w:i/>
          <w:sz w:val="20"/>
          <w:szCs w:val="20"/>
        </w:rPr>
        <w:t>Energy Environment Solutions Programme (France)</w:t>
      </w:r>
    </w:p>
    <w:p w:rsidR="00807727" w:rsidRDefault="00807727" w:rsidP="00804B2F">
      <w:pPr>
        <w:pBdr>
          <w:bottom w:val="single" w:sz="4" w:space="1" w:color="auto"/>
        </w:pBdr>
        <w:spacing w:before="80" w:line="276" w:lineRule="auto"/>
        <w:contextualSpacing/>
        <w:rPr>
          <w:rFonts w:ascii="Helvetica" w:hAnsi="Helvetica"/>
          <w:b/>
          <w:color w:val="548DD4" w:themeColor="text2" w:themeTint="99"/>
          <w:sz w:val="20"/>
          <w:szCs w:val="20"/>
          <w:lang w:val="it-IT"/>
        </w:rPr>
      </w:pPr>
    </w:p>
    <w:p w:rsidR="0023491D" w:rsidRPr="00E52795" w:rsidRDefault="0023491D" w:rsidP="00804B2F">
      <w:pPr>
        <w:pBdr>
          <w:bottom w:val="single" w:sz="4" w:space="1" w:color="auto"/>
        </w:pBdr>
        <w:spacing w:before="80" w:line="276" w:lineRule="auto"/>
        <w:contextualSpacing/>
        <w:rPr>
          <w:rFonts w:ascii="Helvetica" w:hAnsi="Helvetica"/>
          <w:b/>
          <w:color w:val="548DD4" w:themeColor="text2" w:themeTint="99"/>
          <w:sz w:val="20"/>
          <w:szCs w:val="20"/>
          <w:lang w:val="it-IT"/>
        </w:rPr>
      </w:pPr>
      <w:r w:rsidRPr="00E52795">
        <w:rPr>
          <w:rFonts w:ascii="Helvetica" w:hAnsi="Helvetica"/>
          <w:b/>
          <w:color w:val="548DD4" w:themeColor="text2" w:themeTint="99"/>
          <w:sz w:val="20"/>
          <w:szCs w:val="20"/>
          <w:lang w:val="it-IT"/>
        </w:rPr>
        <w:t>SERVICES</w:t>
      </w:r>
    </w:p>
    <w:p w:rsidR="00344C7B" w:rsidRPr="00344C7B" w:rsidRDefault="00344C7B" w:rsidP="00344C7B">
      <w:pPr>
        <w:pStyle w:val="ListParagraph"/>
        <w:numPr>
          <w:ilvl w:val="0"/>
          <w:numId w:val="32"/>
        </w:numPr>
        <w:spacing w:before="80" w:line="276" w:lineRule="auto"/>
        <w:contextualSpacing/>
        <w:rPr>
          <w:rFonts w:ascii="Helvetica" w:hAnsi="Helvetica"/>
          <w:b/>
          <w:sz w:val="20"/>
          <w:szCs w:val="20"/>
          <w:lang w:val="it-IT"/>
        </w:rPr>
      </w:pPr>
      <w:r>
        <w:rPr>
          <w:rFonts w:ascii="Helvetica" w:hAnsi="Helvetica"/>
          <w:sz w:val="20"/>
          <w:szCs w:val="20"/>
        </w:rPr>
        <w:t xml:space="preserve">2014-2019: </w:t>
      </w:r>
      <w:r>
        <w:rPr>
          <w:rFonts w:ascii="Helvetica" w:hAnsi="Helvetica"/>
          <w:sz w:val="20"/>
          <w:szCs w:val="20"/>
          <w:lang w:val="it-IT"/>
        </w:rPr>
        <w:t>W</w:t>
      </w:r>
      <w:r w:rsidRPr="00344C7B">
        <w:rPr>
          <w:rFonts w:ascii="Helvetica" w:hAnsi="Helvetica"/>
          <w:sz w:val="20"/>
          <w:szCs w:val="20"/>
          <w:lang w:val="it-IT"/>
        </w:rPr>
        <w:t xml:space="preserve">orkshops and </w:t>
      </w:r>
      <w:r>
        <w:rPr>
          <w:rFonts w:ascii="Helvetica" w:hAnsi="Helvetica"/>
          <w:sz w:val="20"/>
          <w:szCs w:val="20"/>
          <w:lang w:val="it-IT"/>
        </w:rPr>
        <w:t xml:space="preserve">special </w:t>
      </w:r>
      <w:r w:rsidRPr="00344C7B">
        <w:rPr>
          <w:rFonts w:ascii="Helvetica" w:hAnsi="Helvetica"/>
          <w:sz w:val="20"/>
          <w:szCs w:val="20"/>
          <w:lang w:val="it-IT"/>
        </w:rPr>
        <w:t>sessions in international meetings</w:t>
      </w:r>
    </w:p>
    <w:p w:rsidR="0023491D" w:rsidRPr="00214630" w:rsidRDefault="0023491D" w:rsidP="00804B2F">
      <w:pPr>
        <w:pStyle w:val="ListParagraph"/>
        <w:numPr>
          <w:ilvl w:val="0"/>
          <w:numId w:val="32"/>
        </w:numPr>
        <w:spacing w:before="80" w:line="276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2018. </w:t>
      </w:r>
      <w:r w:rsidRPr="00214630">
        <w:rPr>
          <w:rFonts w:ascii="Helvetica" w:hAnsi="Helvetica"/>
          <w:sz w:val="20"/>
          <w:szCs w:val="20"/>
        </w:rPr>
        <w:t>Secretary of the Iberian Society of Ecology (SIBECOL).</w:t>
      </w:r>
    </w:p>
    <w:p w:rsidR="0023491D" w:rsidRPr="00214630" w:rsidRDefault="0023491D" w:rsidP="00804B2F">
      <w:pPr>
        <w:pStyle w:val="ListParagraph"/>
        <w:numPr>
          <w:ilvl w:val="0"/>
          <w:numId w:val="32"/>
        </w:numPr>
        <w:spacing w:before="80" w:line="276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2018. </w:t>
      </w:r>
      <w:r w:rsidRPr="00214630">
        <w:rPr>
          <w:rFonts w:ascii="Helvetica" w:hAnsi="Helvetica"/>
          <w:sz w:val="20"/>
          <w:szCs w:val="20"/>
        </w:rPr>
        <w:t>Member of the communication board of the Iberian Society of Ecology (SIBECOL).</w:t>
      </w:r>
    </w:p>
    <w:p w:rsidR="0023491D" w:rsidRPr="00214630" w:rsidRDefault="0023491D" w:rsidP="00804B2F">
      <w:pPr>
        <w:pStyle w:val="ListParagraph"/>
        <w:numPr>
          <w:ilvl w:val="0"/>
          <w:numId w:val="32"/>
        </w:numPr>
        <w:spacing w:before="80" w:line="276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2018. </w:t>
      </w:r>
      <w:r w:rsidRPr="00214630">
        <w:rPr>
          <w:rFonts w:ascii="Helvetica" w:hAnsi="Helvetica"/>
          <w:sz w:val="20"/>
          <w:szCs w:val="20"/>
        </w:rPr>
        <w:t>Board member of the Iberian Association of Limnology (AIL).</w:t>
      </w:r>
    </w:p>
    <w:p w:rsidR="0023491D" w:rsidRDefault="0023491D" w:rsidP="00804B2F">
      <w:pPr>
        <w:pStyle w:val="ListParagraph"/>
        <w:numPr>
          <w:ilvl w:val="0"/>
          <w:numId w:val="32"/>
        </w:numPr>
        <w:spacing w:before="80" w:line="276" w:lineRule="auto"/>
        <w:contextualSpacing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2018. </w:t>
      </w:r>
      <w:r w:rsidRPr="00214630">
        <w:rPr>
          <w:rFonts w:ascii="Helvetica" w:hAnsi="Helvetica"/>
          <w:sz w:val="20"/>
          <w:szCs w:val="20"/>
        </w:rPr>
        <w:t>In charge of the webpage of the Iberian Association of Limnology (AIL).</w:t>
      </w:r>
    </w:p>
    <w:p w:rsidR="0023491D" w:rsidRPr="002A14A9" w:rsidRDefault="0023491D" w:rsidP="00804B2F">
      <w:pPr>
        <w:pStyle w:val="ListParagraph"/>
        <w:widowControl w:val="0"/>
        <w:spacing w:before="80" w:line="276" w:lineRule="auto"/>
        <w:ind w:left="567"/>
        <w:jc w:val="both"/>
        <w:rPr>
          <w:rFonts w:ascii="Helvetica" w:hAnsi="Helvetica"/>
          <w:snapToGrid w:val="0"/>
          <w:sz w:val="20"/>
          <w:szCs w:val="20"/>
        </w:rPr>
      </w:pPr>
    </w:p>
    <w:sectPr w:rsidR="0023491D" w:rsidRPr="002A14A9" w:rsidSect="003276C8">
      <w:pgSz w:w="11900" w:h="16840"/>
      <w:pgMar w:top="1440" w:right="1191" w:bottom="1440" w:left="130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4D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F24AE"/>
    <w:multiLevelType w:val="hybridMultilevel"/>
    <w:tmpl w:val="DF7291F4"/>
    <w:lvl w:ilvl="0" w:tplc="C3CCE5F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67964"/>
    <w:multiLevelType w:val="hybridMultilevel"/>
    <w:tmpl w:val="92DC64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9F1837"/>
    <w:multiLevelType w:val="multilevel"/>
    <w:tmpl w:val="ED4AEF68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62FB2"/>
    <w:multiLevelType w:val="hybridMultilevel"/>
    <w:tmpl w:val="15FE28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44227"/>
    <w:multiLevelType w:val="multilevel"/>
    <w:tmpl w:val="9CB2C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0308D"/>
    <w:multiLevelType w:val="hybridMultilevel"/>
    <w:tmpl w:val="8BC46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9B376C"/>
    <w:multiLevelType w:val="hybridMultilevel"/>
    <w:tmpl w:val="C2D4F136"/>
    <w:lvl w:ilvl="0" w:tplc="08A629A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C636EC"/>
    <w:multiLevelType w:val="hybridMultilevel"/>
    <w:tmpl w:val="550E578A"/>
    <w:lvl w:ilvl="0" w:tplc="AFCE0F1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F6528A"/>
    <w:multiLevelType w:val="hybridMultilevel"/>
    <w:tmpl w:val="8E9456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567BB8"/>
    <w:multiLevelType w:val="hybridMultilevel"/>
    <w:tmpl w:val="D0029ADA"/>
    <w:lvl w:ilvl="0" w:tplc="24C859C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3F285C"/>
    <w:multiLevelType w:val="hybridMultilevel"/>
    <w:tmpl w:val="088647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1" w15:restartNumberingAfterBreak="0">
    <w:nsid w:val="1D5E46E2"/>
    <w:multiLevelType w:val="hybridMultilevel"/>
    <w:tmpl w:val="013816F4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21F97ACF"/>
    <w:multiLevelType w:val="hybridMultilevel"/>
    <w:tmpl w:val="31DC31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112A35"/>
    <w:multiLevelType w:val="multilevel"/>
    <w:tmpl w:val="C982F7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E94E66"/>
    <w:multiLevelType w:val="hybridMultilevel"/>
    <w:tmpl w:val="DC069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E3DBA"/>
    <w:multiLevelType w:val="hybridMultilevel"/>
    <w:tmpl w:val="AC96A16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2C266E00"/>
    <w:multiLevelType w:val="hybridMultilevel"/>
    <w:tmpl w:val="7C540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E26CE1"/>
    <w:multiLevelType w:val="multilevel"/>
    <w:tmpl w:val="ED4AEF68"/>
    <w:numStyleLink w:val="Style1"/>
  </w:abstractNum>
  <w:abstractNum w:abstractNumId="18" w15:restartNumberingAfterBreak="0">
    <w:nsid w:val="33655EBB"/>
    <w:multiLevelType w:val="multilevel"/>
    <w:tmpl w:val="9CB2C5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153106"/>
    <w:multiLevelType w:val="hybridMultilevel"/>
    <w:tmpl w:val="D18C75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8C138C"/>
    <w:multiLevelType w:val="hybridMultilevel"/>
    <w:tmpl w:val="0A48E780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38C75FD6"/>
    <w:multiLevelType w:val="hybridMultilevel"/>
    <w:tmpl w:val="9F389FF0"/>
    <w:lvl w:ilvl="0" w:tplc="E452E0D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460830"/>
    <w:multiLevelType w:val="hybridMultilevel"/>
    <w:tmpl w:val="98EE8916"/>
    <w:lvl w:ilvl="0" w:tplc="765C1FB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5962A6"/>
    <w:multiLevelType w:val="hybridMultilevel"/>
    <w:tmpl w:val="20A82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385110"/>
    <w:multiLevelType w:val="hybridMultilevel"/>
    <w:tmpl w:val="3CE2F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01D5C5D"/>
    <w:multiLevelType w:val="hybridMultilevel"/>
    <w:tmpl w:val="5644B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F53E49"/>
    <w:multiLevelType w:val="hybridMultilevel"/>
    <w:tmpl w:val="78607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401BB0"/>
    <w:multiLevelType w:val="hybridMultilevel"/>
    <w:tmpl w:val="0392511C"/>
    <w:lvl w:ilvl="0" w:tplc="48C41FAA">
      <w:start w:val="1"/>
      <w:numFmt w:val="upperLetter"/>
      <w:lvlText w:val="%1."/>
      <w:lvlJc w:val="left"/>
      <w:pPr>
        <w:ind w:left="717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8" w15:restartNumberingAfterBreak="0">
    <w:nsid w:val="461A2718"/>
    <w:multiLevelType w:val="hybridMultilevel"/>
    <w:tmpl w:val="0852A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697486A"/>
    <w:multiLevelType w:val="hybridMultilevel"/>
    <w:tmpl w:val="BAE0B58E"/>
    <w:lvl w:ilvl="0" w:tplc="040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30" w15:restartNumberingAfterBreak="0">
    <w:nsid w:val="46DC3037"/>
    <w:multiLevelType w:val="hybridMultilevel"/>
    <w:tmpl w:val="E2962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CD1109"/>
    <w:multiLevelType w:val="hybridMultilevel"/>
    <w:tmpl w:val="574C60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9C6DE6"/>
    <w:multiLevelType w:val="hybridMultilevel"/>
    <w:tmpl w:val="1152BA5E"/>
    <w:lvl w:ilvl="0" w:tplc="C7B8790A">
      <w:start w:val="1"/>
      <w:numFmt w:val="upperLetter"/>
      <w:lvlText w:val="%1."/>
      <w:lvlJc w:val="left"/>
      <w:pPr>
        <w:ind w:left="71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3" w15:restartNumberingAfterBreak="0">
    <w:nsid w:val="573019AE"/>
    <w:multiLevelType w:val="hybridMultilevel"/>
    <w:tmpl w:val="D97268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8587274"/>
    <w:multiLevelType w:val="hybridMultilevel"/>
    <w:tmpl w:val="5760536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043814"/>
    <w:multiLevelType w:val="hybridMultilevel"/>
    <w:tmpl w:val="46BAA58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81189C"/>
    <w:multiLevelType w:val="hybridMultilevel"/>
    <w:tmpl w:val="801C1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0B7595"/>
    <w:multiLevelType w:val="hybridMultilevel"/>
    <w:tmpl w:val="496C2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1F5A66"/>
    <w:multiLevelType w:val="hybridMultilevel"/>
    <w:tmpl w:val="1ACC6F90"/>
    <w:lvl w:ilvl="0" w:tplc="D720918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DF1A0D"/>
    <w:multiLevelType w:val="hybridMultilevel"/>
    <w:tmpl w:val="8716E298"/>
    <w:lvl w:ilvl="0" w:tplc="D7D0DF6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6474BD"/>
    <w:multiLevelType w:val="hybridMultilevel"/>
    <w:tmpl w:val="CE8A373E"/>
    <w:lvl w:ilvl="0" w:tplc="B4F8222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DE2B9E"/>
    <w:multiLevelType w:val="hybridMultilevel"/>
    <w:tmpl w:val="04B611AA"/>
    <w:lvl w:ilvl="0" w:tplc="D720918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7E23B2"/>
    <w:multiLevelType w:val="hybridMultilevel"/>
    <w:tmpl w:val="B854E154"/>
    <w:lvl w:ilvl="0" w:tplc="E9C0EA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0305E7"/>
    <w:multiLevelType w:val="hybridMultilevel"/>
    <w:tmpl w:val="4BF676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BC317C"/>
    <w:multiLevelType w:val="multilevel"/>
    <w:tmpl w:val="5F1E9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E6E09AC"/>
    <w:multiLevelType w:val="hybridMultilevel"/>
    <w:tmpl w:val="69566854"/>
    <w:lvl w:ilvl="0" w:tplc="51581434">
      <w:start w:val="1"/>
      <w:numFmt w:val="upperLetter"/>
      <w:lvlText w:val="%1."/>
      <w:lvlJc w:val="left"/>
      <w:pPr>
        <w:ind w:left="71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20"/>
  </w:num>
  <w:num w:numId="2">
    <w:abstractNumId w:val="11"/>
  </w:num>
  <w:num w:numId="3">
    <w:abstractNumId w:val="15"/>
  </w:num>
  <w:num w:numId="4">
    <w:abstractNumId w:val="1"/>
  </w:num>
  <w:num w:numId="5">
    <w:abstractNumId w:val="12"/>
  </w:num>
  <w:num w:numId="6">
    <w:abstractNumId w:val="29"/>
  </w:num>
  <w:num w:numId="7">
    <w:abstractNumId w:val="31"/>
  </w:num>
  <w:num w:numId="8">
    <w:abstractNumId w:val="27"/>
  </w:num>
  <w:num w:numId="9">
    <w:abstractNumId w:val="35"/>
  </w:num>
  <w:num w:numId="10">
    <w:abstractNumId w:val="37"/>
  </w:num>
  <w:num w:numId="11">
    <w:abstractNumId w:val="32"/>
  </w:num>
  <w:num w:numId="12">
    <w:abstractNumId w:val="6"/>
  </w:num>
  <w:num w:numId="13">
    <w:abstractNumId w:val="45"/>
  </w:num>
  <w:num w:numId="14">
    <w:abstractNumId w:val="26"/>
  </w:num>
  <w:num w:numId="15">
    <w:abstractNumId w:val="3"/>
  </w:num>
  <w:num w:numId="16">
    <w:abstractNumId w:val="0"/>
  </w:num>
  <w:num w:numId="17">
    <w:abstractNumId w:val="42"/>
  </w:num>
  <w:num w:numId="18">
    <w:abstractNumId w:val="34"/>
  </w:num>
  <w:num w:numId="19">
    <w:abstractNumId w:val="9"/>
  </w:num>
  <w:num w:numId="20">
    <w:abstractNumId w:val="43"/>
  </w:num>
  <w:num w:numId="21">
    <w:abstractNumId w:val="39"/>
  </w:num>
  <w:num w:numId="22">
    <w:abstractNumId w:val="40"/>
  </w:num>
  <w:num w:numId="23">
    <w:abstractNumId w:val="22"/>
  </w:num>
  <w:num w:numId="24">
    <w:abstractNumId w:val="5"/>
  </w:num>
  <w:num w:numId="25">
    <w:abstractNumId w:val="36"/>
  </w:num>
  <w:num w:numId="26">
    <w:abstractNumId w:val="30"/>
  </w:num>
  <w:num w:numId="27">
    <w:abstractNumId w:val="10"/>
  </w:num>
  <w:num w:numId="28">
    <w:abstractNumId w:val="14"/>
  </w:num>
  <w:num w:numId="29">
    <w:abstractNumId w:val="44"/>
  </w:num>
  <w:num w:numId="30">
    <w:abstractNumId w:val="17"/>
  </w:num>
  <w:num w:numId="31">
    <w:abstractNumId w:val="25"/>
  </w:num>
  <w:num w:numId="32">
    <w:abstractNumId w:val="28"/>
  </w:num>
  <w:num w:numId="33">
    <w:abstractNumId w:val="8"/>
  </w:num>
  <w:num w:numId="34">
    <w:abstractNumId w:val="4"/>
  </w:num>
  <w:num w:numId="35">
    <w:abstractNumId w:val="18"/>
  </w:num>
  <w:num w:numId="36">
    <w:abstractNumId w:val="13"/>
  </w:num>
  <w:num w:numId="37">
    <w:abstractNumId w:val="2"/>
  </w:num>
  <w:num w:numId="38">
    <w:abstractNumId w:val="19"/>
  </w:num>
  <w:num w:numId="39">
    <w:abstractNumId w:val="33"/>
  </w:num>
  <w:num w:numId="40">
    <w:abstractNumId w:val="24"/>
  </w:num>
  <w:num w:numId="41">
    <w:abstractNumId w:val="16"/>
  </w:num>
  <w:num w:numId="42">
    <w:abstractNumId w:val="21"/>
  </w:num>
  <w:num w:numId="43">
    <w:abstractNumId w:val="7"/>
  </w:num>
  <w:num w:numId="44">
    <w:abstractNumId w:val="38"/>
  </w:num>
  <w:num w:numId="45">
    <w:abstractNumId w:val="41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458"/>
    <w:rsid w:val="000051CA"/>
    <w:rsid w:val="00007500"/>
    <w:rsid w:val="00007CC4"/>
    <w:rsid w:val="0003745C"/>
    <w:rsid w:val="00044584"/>
    <w:rsid w:val="000877E1"/>
    <w:rsid w:val="000A0F54"/>
    <w:rsid w:val="000B57B3"/>
    <w:rsid w:val="000B7E1A"/>
    <w:rsid w:val="000E6C2A"/>
    <w:rsid w:val="000F23DA"/>
    <w:rsid w:val="000F54B6"/>
    <w:rsid w:val="000F735B"/>
    <w:rsid w:val="00140D7A"/>
    <w:rsid w:val="001542E1"/>
    <w:rsid w:val="00166C12"/>
    <w:rsid w:val="001670FD"/>
    <w:rsid w:val="00193F63"/>
    <w:rsid w:val="001A59F6"/>
    <w:rsid w:val="001B1D7F"/>
    <w:rsid w:val="001B289D"/>
    <w:rsid w:val="001E0D64"/>
    <w:rsid w:val="001E32A6"/>
    <w:rsid w:val="00214630"/>
    <w:rsid w:val="00234432"/>
    <w:rsid w:val="0023491D"/>
    <w:rsid w:val="002361EF"/>
    <w:rsid w:val="00265B0F"/>
    <w:rsid w:val="002839B0"/>
    <w:rsid w:val="002A14A9"/>
    <w:rsid w:val="002B4FE8"/>
    <w:rsid w:val="002B66BE"/>
    <w:rsid w:val="003243CF"/>
    <w:rsid w:val="003276C8"/>
    <w:rsid w:val="00344C7B"/>
    <w:rsid w:val="0035165B"/>
    <w:rsid w:val="003568B8"/>
    <w:rsid w:val="00361839"/>
    <w:rsid w:val="003A48AF"/>
    <w:rsid w:val="003B4D20"/>
    <w:rsid w:val="003E0D32"/>
    <w:rsid w:val="00401568"/>
    <w:rsid w:val="00433136"/>
    <w:rsid w:val="00483E58"/>
    <w:rsid w:val="004960FC"/>
    <w:rsid w:val="004A59A7"/>
    <w:rsid w:val="004B4BF2"/>
    <w:rsid w:val="004C275F"/>
    <w:rsid w:val="004F799C"/>
    <w:rsid w:val="0050569A"/>
    <w:rsid w:val="00533371"/>
    <w:rsid w:val="00546109"/>
    <w:rsid w:val="0054628D"/>
    <w:rsid w:val="0054654F"/>
    <w:rsid w:val="005527F2"/>
    <w:rsid w:val="00560CDF"/>
    <w:rsid w:val="00564659"/>
    <w:rsid w:val="00570248"/>
    <w:rsid w:val="0057633F"/>
    <w:rsid w:val="005849EA"/>
    <w:rsid w:val="00587B24"/>
    <w:rsid w:val="00596529"/>
    <w:rsid w:val="0059657A"/>
    <w:rsid w:val="005B149E"/>
    <w:rsid w:val="005B3377"/>
    <w:rsid w:val="005D151D"/>
    <w:rsid w:val="005F07DD"/>
    <w:rsid w:val="005F7E76"/>
    <w:rsid w:val="006344E3"/>
    <w:rsid w:val="00641D73"/>
    <w:rsid w:val="0065795B"/>
    <w:rsid w:val="006639E7"/>
    <w:rsid w:val="00686402"/>
    <w:rsid w:val="006937D2"/>
    <w:rsid w:val="006E0493"/>
    <w:rsid w:val="0076503C"/>
    <w:rsid w:val="00767C66"/>
    <w:rsid w:val="007A11BD"/>
    <w:rsid w:val="007A2998"/>
    <w:rsid w:val="007C2FE9"/>
    <w:rsid w:val="007C42AF"/>
    <w:rsid w:val="007D3BBF"/>
    <w:rsid w:val="00804B2F"/>
    <w:rsid w:val="00807727"/>
    <w:rsid w:val="008167BD"/>
    <w:rsid w:val="00854AB3"/>
    <w:rsid w:val="008667EE"/>
    <w:rsid w:val="00880C1E"/>
    <w:rsid w:val="008E0A56"/>
    <w:rsid w:val="008F70B9"/>
    <w:rsid w:val="0090066E"/>
    <w:rsid w:val="00914C56"/>
    <w:rsid w:val="00930E0F"/>
    <w:rsid w:val="00935F6B"/>
    <w:rsid w:val="009531E3"/>
    <w:rsid w:val="00955F2C"/>
    <w:rsid w:val="00962D3E"/>
    <w:rsid w:val="009A572A"/>
    <w:rsid w:val="009E4A80"/>
    <w:rsid w:val="009F3B45"/>
    <w:rsid w:val="00A14936"/>
    <w:rsid w:val="00A150C7"/>
    <w:rsid w:val="00A46839"/>
    <w:rsid w:val="00A93868"/>
    <w:rsid w:val="00AA6135"/>
    <w:rsid w:val="00AC630C"/>
    <w:rsid w:val="00AE112F"/>
    <w:rsid w:val="00AE3BAA"/>
    <w:rsid w:val="00AE7E5B"/>
    <w:rsid w:val="00AF2058"/>
    <w:rsid w:val="00B246BF"/>
    <w:rsid w:val="00B313D4"/>
    <w:rsid w:val="00B50FBC"/>
    <w:rsid w:val="00B74575"/>
    <w:rsid w:val="00BB0384"/>
    <w:rsid w:val="00BC4780"/>
    <w:rsid w:val="00BD1458"/>
    <w:rsid w:val="00BD15F8"/>
    <w:rsid w:val="00BE67BF"/>
    <w:rsid w:val="00C01246"/>
    <w:rsid w:val="00C02493"/>
    <w:rsid w:val="00C05F5D"/>
    <w:rsid w:val="00C07236"/>
    <w:rsid w:val="00C22F6B"/>
    <w:rsid w:val="00C56AD1"/>
    <w:rsid w:val="00CA6DF7"/>
    <w:rsid w:val="00CD0833"/>
    <w:rsid w:val="00D066DD"/>
    <w:rsid w:val="00D52977"/>
    <w:rsid w:val="00D8786C"/>
    <w:rsid w:val="00DA2266"/>
    <w:rsid w:val="00DA741F"/>
    <w:rsid w:val="00DD1B5D"/>
    <w:rsid w:val="00E037AE"/>
    <w:rsid w:val="00E03BD4"/>
    <w:rsid w:val="00E52795"/>
    <w:rsid w:val="00E57000"/>
    <w:rsid w:val="00E7053C"/>
    <w:rsid w:val="00E817F8"/>
    <w:rsid w:val="00E81EB3"/>
    <w:rsid w:val="00E97E1B"/>
    <w:rsid w:val="00EA78C5"/>
    <w:rsid w:val="00EC690B"/>
    <w:rsid w:val="00ED0B7C"/>
    <w:rsid w:val="00ED468B"/>
    <w:rsid w:val="00F06307"/>
    <w:rsid w:val="00F15C48"/>
    <w:rsid w:val="00F76BFA"/>
    <w:rsid w:val="00F77BF7"/>
    <w:rsid w:val="00FD7477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  <w15:docId w15:val="{FC2CEEBB-4087-7746-9099-89AE87FE1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1458"/>
    <w:rPr>
      <w:rFonts w:eastAsia="Times New Roman" w:cs="Times New Roman"/>
      <w:lang w:val="en-GB"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205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BD1458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D1458"/>
    <w:pPr>
      <w:ind w:left="720"/>
    </w:pPr>
  </w:style>
  <w:style w:type="paragraph" w:styleId="BodyText2">
    <w:name w:val="Body Text 2"/>
    <w:basedOn w:val="Normal"/>
    <w:link w:val="BodyText2Char"/>
    <w:uiPriority w:val="99"/>
    <w:rsid w:val="00BD1458"/>
    <w:pPr>
      <w:spacing w:after="120" w:line="480" w:lineRule="auto"/>
    </w:pPr>
    <w:rPr>
      <w:lang w:val="fr-FR" w:eastAsia="fr-FR"/>
    </w:rPr>
  </w:style>
  <w:style w:type="character" w:customStyle="1" w:styleId="BodyText2Char">
    <w:name w:val="Body Text 2 Char"/>
    <w:basedOn w:val="DefaultParagraphFont"/>
    <w:link w:val="BodyText2"/>
    <w:uiPriority w:val="99"/>
    <w:rsid w:val="00BD1458"/>
    <w:rPr>
      <w:rFonts w:eastAsia="Times New Roman" w:cs="Times New Roman"/>
      <w:lang w:val="fr-FR" w:eastAsia="fr-FR"/>
    </w:rPr>
  </w:style>
  <w:style w:type="character" w:styleId="FollowedHyperlink">
    <w:name w:val="FollowedHyperlink"/>
    <w:basedOn w:val="DefaultParagraphFont"/>
    <w:uiPriority w:val="99"/>
    <w:semiHidden/>
    <w:unhideWhenUsed/>
    <w:rsid w:val="003243CF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E0D32"/>
    <w:rPr>
      <w:b/>
      <w:bCs/>
    </w:rPr>
  </w:style>
  <w:style w:type="character" w:styleId="Emphasis">
    <w:name w:val="Emphasis"/>
    <w:basedOn w:val="DefaultParagraphFont"/>
    <w:uiPriority w:val="20"/>
    <w:qFormat/>
    <w:rsid w:val="003E0D32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20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GB" w:eastAsia="en-GB"/>
    </w:rPr>
  </w:style>
  <w:style w:type="numbering" w:customStyle="1" w:styleId="Style1">
    <w:name w:val="Style1"/>
    <w:uiPriority w:val="99"/>
    <w:rsid w:val="003A48AF"/>
    <w:pPr>
      <w:numPr>
        <w:numId w:val="37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61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1EF"/>
    <w:rPr>
      <w:rFonts w:ascii="Lucida Grande" w:eastAsia="Times New Roman" w:hAnsi="Lucida Grande" w:cs="Lucida Grande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87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0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4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6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s://agbravo.weebly.com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ndriugarcia@gmail.com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0CEBB0-4EA7-554B-B73F-021CA8BB9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825</Words>
  <Characters>4541</Characters>
  <Application>Microsoft Office Word</Application>
  <DocSecurity>0</DocSecurity>
  <Lines>37</Lines>
  <Paragraphs>10</Paragraphs>
  <ScaleCrop>false</ScaleCrop>
  <Company>Uppsala universitet</Company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Garcia Brvo</dc:creator>
  <cp:keywords/>
  <dc:description/>
  <cp:lastModifiedBy>Celia Marrase</cp:lastModifiedBy>
  <cp:revision>2</cp:revision>
  <dcterms:created xsi:type="dcterms:W3CDTF">2018-12-17T07:21:00Z</dcterms:created>
  <dcterms:modified xsi:type="dcterms:W3CDTF">2018-12-17T07:21:00Z</dcterms:modified>
</cp:coreProperties>
</file>